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EC" w:rsidRPr="0070589A" w:rsidRDefault="008370EC" w:rsidP="00F27EB0">
      <w:pPr>
        <w:pStyle w:val="Pa1"/>
        <w:jc w:val="center"/>
        <w:rPr>
          <w:rFonts w:ascii="Calibri" w:hAnsi="Calibri" w:cs="Calibri"/>
          <w:b/>
          <w:color w:val="000000"/>
          <w:sz w:val="44"/>
          <w:szCs w:val="62"/>
        </w:rPr>
      </w:pPr>
      <w:r w:rsidRPr="0070589A">
        <w:rPr>
          <w:rStyle w:val="A2"/>
          <w:rFonts w:ascii="Calibri" w:hAnsi="Calibri" w:cs="Calibri"/>
          <w:b/>
          <w:sz w:val="44"/>
          <w:szCs w:val="62"/>
        </w:rPr>
        <w:t>Dajme odpad tam, kam patrí</w:t>
      </w:r>
    </w:p>
    <w:p w:rsidR="008370EC" w:rsidRPr="0070589A" w:rsidRDefault="008370EC" w:rsidP="00F27EB0">
      <w:pPr>
        <w:pStyle w:val="Pa2"/>
        <w:jc w:val="center"/>
        <w:rPr>
          <w:rStyle w:val="A3"/>
          <w:rFonts w:ascii="Calibri" w:hAnsi="Calibri" w:cs="Calibri"/>
          <w:bCs/>
          <w:szCs w:val="34"/>
        </w:rPr>
      </w:pPr>
    </w:p>
    <w:p w:rsidR="008370EC" w:rsidRDefault="008370EC" w:rsidP="00F27EB0">
      <w:pPr>
        <w:pStyle w:val="Pa2"/>
        <w:jc w:val="center"/>
        <w:rPr>
          <w:rStyle w:val="A3"/>
          <w:rFonts w:ascii="Calibri" w:hAnsi="Calibri" w:cs="Calibri"/>
          <w:bCs/>
          <w:sz w:val="32"/>
          <w:szCs w:val="34"/>
        </w:rPr>
      </w:pPr>
      <w:r w:rsidRPr="0070589A">
        <w:rPr>
          <w:rStyle w:val="A3"/>
          <w:rFonts w:ascii="Calibri" w:hAnsi="Calibri" w:cs="Calibri"/>
          <w:bCs/>
          <w:sz w:val="32"/>
          <w:szCs w:val="34"/>
        </w:rPr>
        <w:t>PLASTY</w:t>
      </w:r>
    </w:p>
    <w:p w:rsidR="008370EC" w:rsidRPr="00472514" w:rsidRDefault="008370EC" w:rsidP="00472514">
      <w:pPr>
        <w:pStyle w:val="Pa2"/>
        <w:jc w:val="center"/>
        <w:rPr>
          <w:rFonts w:ascii="Calibri" w:hAnsi="Calibri" w:cs="Calibri"/>
          <w:color w:val="000000"/>
          <w:sz w:val="22"/>
          <w:szCs w:val="22"/>
        </w:rPr>
      </w:pPr>
      <w:r w:rsidRPr="00472514">
        <w:rPr>
          <w:rStyle w:val="A4"/>
          <w:rFonts w:ascii="Calibri" w:hAnsi="Calibri" w:cs="Calibri"/>
          <w:b/>
          <w:bCs/>
          <w:sz w:val="22"/>
          <w:szCs w:val="22"/>
        </w:rPr>
        <w:t>Plasty patria do kontajnera alebo do vreca žltej farby</w:t>
      </w:r>
    </w:p>
    <w:p w:rsidR="008370EC" w:rsidRPr="00472514" w:rsidRDefault="008370EC" w:rsidP="00472514">
      <w:pPr>
        <w:pStyle w:val="Default"/>
        <w:rPr>
          <w:sz w:val="22"/>
          <w:szCs w:val="22"/>
        </w:rPr>
      </w:pPr>
    </w:p>
    <w:p w:rsidR="008370EC" w:rsidRPr="0070589A" w:rsidRDefault="008370EC" w:rsidP="00CF36AC">
      <w:pPr>
        <w:rPr>
          <w:sz w:val="20"/>
          <w:szCs w:val="20"/>
        </w:rPr>
      </w:pPr>
      <w:r w:rsidRPr="0070589A">
        <w:rPr>
          <w:sz w:val="20"/>
          <w:szCs w:val="20"/>
        </w:rPr>
        <w:t>Z plastov je skoro všetko okolo nás, predovšetkým rôzne obaly (až 80% obalov je z plastov). Plasty tvoria 7% hmotnosti z celkového množstva komunálneho odpadu. Vyrábajú sa z ropy , ktorá je neobnoviteľným prírodným zdrojom a ich recyklácia je obmedzená.</w:t>
      </w:r>
    </w:p>
    <w:p w:rsidR="008370EC" w:rsidRDefault="008370EC" w:rsidP="00472514">
      <w:pPr>
        <w:spacing w:after="0" w:line="240" w:lineRule="auto"/>
        <w:jc w:val="both"/>
        <w:rPr>
          <w:sz w:val="20"/>
          <w:szCs w:val="20"/>
        </w:rPr>
      </w:pPr>
      <w:r w:rsidRPr="0070589A">
        <w:rPr>
          <w:sz w:val="20"/>
          <w:szCs w:val="20"/>
        </w:rPr>
        <w:t>Tento materiál sme vymysleli m</w:t>
      </w:r>
      <w:r>
        <w:rPr>
          <w:sz w:val="20"/>
          <w:szCs w:val="20"/>
        </w:rPr>
        <w:t>y</w:t>
      </w:r>
      <w:r w:rsidRPr="0070589A">
        <w:rPr>
          <w:sz w:val="20"/>
          <w:szCs w:val="20"/>
        </w:rPr>
        <w:t xml:space="preserve"> ľudia pred 150 rokmi. Obľúbi</w:t>
      </w:r>
      <w:r>
        <w:rPr>
          <w:sz w:val="20"/>
          <w:szCs w:val="20"/>
        </w:rPr>
        <w:t>li</w:t>
      </w:r>
      <w:r w:rsidRPr="0070589A">
        <w:rPr>
          <w:sz w:val="20"/>
          <w:szCs w:val="20"/>
        </w:rPr>
        <w:t xml:space="preserve"> sme si ho kvôli trom veciam : je ľahký, udrží potraviny čerstvé a je lacný.</w:t>
      </w:r>
      <w:r>
        <w:rPr>
          <w:sz w:val="20"/>
          <w:szCs w:val="20"/>
        </w:rPr>
        <w:t xml:space="preserve"> </w:t>
      </w:r>
    </w:p>
    <w:p w:rsidR="008370EC" w:rsidRDefault="008370EC" w:rsidP="00472514">
      <w:pPr>
        <w:spacing w:after="0" w:line="240" w:lineRule="auto"/>
        <w:jc w:val="both"/>
        <w:rPr>
          <w:sz w:val="20"/>
          <w:szCs w:val="20"/>
        </w:rPr>
      </w:pPr>
      <w:r w:rsidRPr="0070589A">
        <w:rPr>
          <w:sz w:val="20"/>
          <w:szCs w:val="20"/>
        </w:rPr>
        <w:t>9 miliónov t</w:t>
      </w:r>
      <w:r>
        <w:rPr>
          <w:sz w:val="20"/>
          <w:szCs w:val="20"/>
        </w:rPr>
        <w:t>o</w:t>
      </w:r>
      <w:r w:rsidRPr="0070589A">
        <w:rPr>
          <w:sz w:val="20"/>
          <w:szCs w:val="20"/>
        </w:rPr>
        <w:t>n ročne končí v oceáne !! V oceáne sa pôsobení</w:t>
      </w:r>
      <w:r>
        <w:rPr>
          <w:sz w:val="20"/>
          <w:szCs w:val="20"/>
        </w:rPr>
        <w:t>m</w:t>
      </w:r>
      <w:r w:rsidRPr="0070589A">
        <w:rPr>
          <w:sz w:val="20"/>
          <w:szCs w:val="20"/>
        </w:rPr>
        <w:t xml:space="preserve"> slnka mení na malé čas</w:t>
      </w:r>
      <w:r>
        <w:rPr>
          <w:sz w:val="20"/>
          <w:szCs w:val="20"/>
        </w:rPr>
        <w:t xml:space="preserve">tice, ktoré si živočíchy mýlia </w:t>
      </w:r>
    </w:p>
    <w:p w:rsidR="008370EC" w:rsidRPr="0070589A" w:rsidRDefault="008370EC" w:rsidP="00472514">
      <w:pPr>
        <w:spacing w:after="0" w:line="240" w:lineRule="auto"/>
        <w:jc w:val="both"/>
        <w:rPr>
          <w:sz w:val="20"/>
          <w:szCs w:val="20"/>
        </w:rPr>
      </w:pPr>
      <w:r>
        <w:rPr>
          <w:sz w:val="20"/>
          <w:szCs w:val="20"/>
        </w:rPr>
        <w:t>s</w:t>
      </w:r>
      <w:r w:rsidRPr="0070589A">
        <w:rPr>
          <w:sz w:val="20"/>
          <w:szCs w:val="20"/>
        </w:rPr>
        <w:t xml:space="preserve">o stravou. </w:t>
      </w:r>
    </w:p>
    <w:p w:rsidR="008370EC" w:rsidRPr="00F27EB0" w:rsidRDefault="008370EC" w:rsidP="00F27EB0">
      <w:pPr>
        <w:pStyle w:val="Default"/>
        <w:rPr>
          <w:rFonts w:ascii="Calibri" w:hAnsi="Calibri" w:cs="Calibri"/>
          <w:sz w:val="32"/>
        </w:rPr>
      </w:pPr>
    </w:p>
    <w:p w:rsidR="008370EC" w:rsidRPr="00472514" w:rsidRDefault="008370EC" w:rsidP="00F27EB0">
      <w:pPr>
        <w:pStyle w:val="Pa0"/>
        <w:jc w:val="both"/>
        <w:rPr>
          <w:rFonts w:ascii="Calibri" w:hAnsi="Calibri" w:cs="Calibri"/>
          <w:color w:val="000000"/>
          <w:sz w:val="20"/>
          <w:szCs w:val="20"/>
        </w:rPr>
      </w:pPr>
      <w:r w:rsidRPr="00472514">
        <w:rPr>
          <w:rStyle w:val="A1"/>
          <w:rFonts w:ascii="Calibri" w:hAnsi="Calibri" w:cs="Calibri"/>
          <w:bCs/>
          <w:sz w:val="20"/>
          <w:szCs w:val="20"/>
        </w:rPr>
        <w:t>Medzi plasty patria</w:t>
      </w:r>
      <w:r w:rsidRPr="00472514">
        <w:rPr>
          <w:rStyle w:val="A0"/>
          <w:rFonts w:ascii="Calibri" w:hAnsi="Calibri" w:cs="Calibri"/>
          <w:sz w:val="20"/>
          <w:szCs w:val="20"/>
        </w:rPr>
        <w:t>: neznečistené stlačené alebo zošliapnuté PET fľaše od nápojov, sirupov, rastlinných olejov, plastové a mikroténové vrecká, baliace fólie, polystyrén, tégliky z jogurtov, obaly z CD, obaly z pracích a čistiacich prostriedkov</w:t>
      </w:r>
      <w:r>
        <w:rPr>
          <w:rStyle w:val="A0"/>
          <w:rFonts w:ascii="Calibri" w:hAnsi="Calibri" w:cs="Calibri"/>
          <w:sz w:val="20"/>
          <w:szCs w:val="20"/>
        </w:rPr>
        <w:t>,</w:t>
      </w:r>
      <w:r w:rsidRPr="00472514">
        <w:rPr>
          <w:rStyle w:val="A0"/>
          <w:rFonts w:ascii="Calibri" w:hAnsi="Calibri" w:cs="Calibri"/>
          <w:sz w:val="20"/>
          <w:szCs w:val="20"/>
        </w:rPr>
        <w:t xml:space="preserve"> kozmetiky a</w:t>
      </w:r>
      <w:r>
        <w:rPr>
          <w:rStyle w:val="A0"/>
          <w:rFonts w:ascii="Calibri" w:hAnsi="Calibri" w:cs="Calibri"/>
          <w:sz w:val="20"/>
          <w:szCs w:val="20"/>
        </w:rPr>
        <w:t> </w:t>
      </w:r>
      <w:r w:rsidRPr="00472514">
        <w:rPr>
          <w:rStyle w:val="A0"/>
          <w:rFonts w:ascii="Calibri" w:hAnsi="Calibri" w:cs="Calibri"/>
          <w:sz w:val="20"/>
          <w:szCs w:val="20"/>
        </w:rPr>
        <w:t>chipsov</w:t>
      </w:r>
      <w:r>
        <w:rPr>
          <w:rStyle w:val="A0"/>
          <w:rFonts w:ascii="Calibri" w:hAnsi="Calibri" w:cs="Calibri"/>
          <w:sz w:val="20"/>
          <w:szCs w:val="20"/>
        </w:rPr>
        <w:t xml:space="preserve">, </w:t>
      </w:r>
      <w:r w:rsidRPr="00472514">
        <w:rPr>
          <w:rStyle w:val="A0"/>
          <w:rFonts w:ascii="Calibri" w:hAnsi="Calibri" w:cs="Calibri"/>
          <w:color w:val="auto"/>
          <w:sz w:val="20"/>
          <w:szCs w:val="20"/>
        </w:rPr>
        <w:t>obaly od zubných pást a</w:t>
      </w:r>
      <w:r>
        <w:rPr>
          <w:rStyle w:val="A0"/>
          <w:rFonts w:ascii="Calibri" w:hAnsi="Calibri" w:cs="Calibri"/>
          <w:color w:val="auto"/>
          <w:sz w:val="20"/>
          <w:szCs w:val="20"/>
        </w:rPr>
        <w:t> </w:t>
      </w:r>
      <w:r w:rsidRPr="00472514">
        <w:rPr>
          <w:rStyle w:val="A0"/>
          <w:rFonts w:ascii="Calibri" w:hAnsi="Calibri" w:cs="Calibri"/>
          <w:color w:val="auto"/>
          <w:sz w:val="20"/>
          <w:szCs w:val="20"/>
        </w:rPr>
        <w:t>krémov</w:t>
      </w:r>
      <w:r>
        <w:rPr>
          <w:rStyle w:val="A0"/>
          <w:rFonts w:ascii="Calibri" w:hAnsi="Calibri" w:cs="Calibri"/>
          <w:color w:val="auto"/>
          <w:sz w:val="20"/>
          <w:szCs w:val="20"/>
        </w:rPr>
        <w:t>,</w:t>
      </w:r>
      <w:r w:rsidRPr="00472514">
        <w:rPr>
          <w:rStyle w:val="A0"/>
          <w:rFonts w:ascii="Calibri" w:hAnsi="Calibri" w:cs="Calibri"/>
          <w:sz w:val="20"/>
          <w:szCs w:val="20"/>
        </w:rPr>
        <w:t xml:space="preserve"> nákupné tašky, obaly od kečupu či horčice - opláchnuté, obaly od cestovín, rastlinných masiel, kovové obaly, nápojové kartóny od mlieka  – tetraPak </w:t>
      </w:r>
      <w:r>
        <w:rPr>
          <w:rStyle w:val="A0"/>
          <w:rFonts w:ascii="Calibri" w:hAnsi="Calibri" w:cs="Calibri"/>
          <w:sz w:val="20"/>
          <w:szCs w:val="20"/>
        </w:rPr>
        <w:t>.</w:t>
      </w:r>
    </w:p>
    <w:p w:rsidR="008370EC" w:rsidRPr="00472514" w:rsidRDefault="008370EC" w:rsidP="00F27EB0">
      <w:pPr>
        <w:pStyle w:val="Pa0"/>
        <w:jc w:val="both"/>
        <w:rPr>
          <w:rFonts w:ascii="Calibri" w:hAnsi="Calibri" w:cs="Calibri"/>
          <w:color w:val="000000"/>
          <w:sz w:val="20"/>
          <w:szCs w:val="20"/>
        </w:rPr>
      </w:pPr>
      <w:r w:rsidRPr="00472514">
        <w:rPr>
          <w:rStyle w:val="A0"/>
          <w:rFonts w:ascii="Calibri" w:hAnsi="Calibri" w:cs="Calibri"/>
          <w:b/>
          <w:bCs/>
          <w:sz w:val="20"/>
          <w:szCs w:val="20"/>
        </w:rPr>
        <w:t xml:space="preserve">Polystyrén </w:t>
      </w:r>
      <w:r w:rsidRPr="00472514">
        <w:rPr>
          <w:rStyle w:val="A0"/>
          <w:rFonts w:ascii="Calibri" w:hAnsi="Calibri" w:cs="Calibri"/>
          <w:sz w:val="20"/>
          <w:szCs w:val="20"/>
        </w:rPr>
        <w:t xml:space="preserve">– sú to najmä termo obaly od jedla, izolačný stavebný materiál, ochranný obalový materiál od elektroniky a pod. Pre svoju veľkosť je vhodné odovzdať ich do zberného dvora odpadov. </w:t>
      </w:r>
      <w:r w:rsidRPr="00472514">
        <w:rPr>
          <w:rStyle w:val="A1"/>
          <w:rFonts w:ascii="Calibri" w:hAnsi="Calibri" w:cs="Calibri"/>
          <w:b w:val="0"/>
          <w:sz w:val="20"/>
          <w:szCs w:val="20"/>
          <w:u w:val="none"/>
        </w:rPr>
        <w:t>Ak vhodíte veľké kusy polystyrénu do kontajnera</w:t>
      </w:r>
      <w:r>
        <w:rPr>
          <w:rStyle w:val="A1"/>
          <w:rFonts w:ascii="Calibri" w:hAnsi="Calibri" w:cs="Calibri"/>
          <w:b w:val="0"/>
          <w:sz w:val="20"/>
          <w:szCs w:val="20"/>
          <w:u w:val="none"/>
        </w:rPr>
        <w:t>/vrecia</w:t>
      </w:r>
      <w:bookmarkStart w:id="0" w:name="_GoBack"/>
      <w:bookmarkEnd w:id="0"/>
      <w:r w:rsidRPr="00472514">
        <w:rPr>
          <w:rStyle w:val="A1"/>
          <w:rFonts w:ascii="Calibri" w:hAnsi="Calibri" w:cs="Calibri"/>
          <w:b w:val="0"/>
          <w:sz w:val="20"/>
          <w:szCs w:val="20"/>
          <w:u w:val="none"/>
        </w:rPr>
        <w:t xml:space="preserve"> na plasty, zapracete tým celý kontajner</w:t>
      </w:r>
      <w:r>
        <w:rPr>
          <w:rStyle w:val="A1"/>
          <w:rFonts w:ascii="Calibri" w:hAnsi="Calibri" w:cs="Calibri"/>
          <w:b w:val="0"/>
          <w:sz w:val="20"/>
          <w:szCs w:val="20"/>
          <w:u w:val="none"/>
        </w:rPr>
        <w:t>/vrece</w:t>
      </w:r>
      <w:r w:rsidRPr="00472514">
        <w:rPr>
          <w:rStyle w:val="A1"/>
          <w:rFonts w:ascii="Calibri" w:hAnsi="Calibri" w:cs="Calibri"/>
          <w:b w:val="0"/>
          <w:sz w:val="20"/>
          <w:szCs w:val="20"/>
          <w:u w:val="none"/>
        </w:rPr>
        <w:t xml:space="preserve"> a znemožníte tak ostatným občanom odložiť sem ostatné drobné plasty</w:t>
      </w:r>
      <w:r w:rsidRPr="00472514">
        <w:rPr>
          <w:rStyle w:val="A0"/>
          <w:rFonts w:ascii="Calibri" w:hAnsi="Calibri" w:cs="Calibri"/>
          <w:sz w:val="20"/>
          <w:szCs w:val="20"/>
        </w:rPr>
        <w:t>.</w:t>
      </w:r>
    </w:p>
    <w:p w:rsidR="008370EC" w:rsidRPr="00472514" w:rsidRDefault="008370EC" w:rsidP="00F27EB0">
      <w:pPr>
        <w:pStyle w:val="Pa0"/>
        <w:jc w:val="both"/>
        <w:rPr>
          <w:rStyle w:val="A1"/>
          <w:rFonts w:ascii="Calibri" w:hAnsi="Calibri" w:cs="Calibri"/>
          <w:bCs/>
          <w:sz w:val="20"/>
          <w:szCs w:val="20"/>
        </w:rPr>
      </w:pPr>
    </w:p>
    <w:p w:rsidR="008370EC" w:rsidRPr="00472514" w:rsidRDefault="008370EC" w:rsidP="00F27EB0">
      <w:pPr>
        <w:pStyle w:val="Pa0"/>
        <w:jc w:val="both"/>
        <w:rPr>
          <w:rFonts w:ascii="Calibri" w:hAnsi="Calibri" w:cs="Calibri"/>
          <w:color w:val="000000"/>
          <w:sz w:val="20"/>
          <w:szCs w:val="20"/>
        </w:rPr>
      </w:pPr>
      <w:r w:rsidRPr="00472514">
        <w:rPr>
          <w:rStyle w:val="A1"/>
          <w:rFonts w:ascii="Calibri" w:hAnsi="Calibri" w:cs="Calibri"/>
          <w:bCs/>
          <w:sz w:val="20"/>
          <w:szCs w:val="20"/>
        </w:rPr>
        <w:t>Medzi plasty nepatria</w:t>
      </w:r>
      <w:r w:rsidRPr="00472514">
        <w:rPr>
          <w:rStyle w:val="A0"/>
          <w:rFonts w:ascii="Calibri" w:hAnsi="Calibri" w:cs="Calibri"/>
          <w:sz w:val="20"/>
          <w:szCs w:val="20"/>
        </w:rPr>
        <w:t xml:space="preserve">: plasty znečistené ropnými látkami, plasty znečistené zeminou, guma, molitan, podlahová krytina, mastné obaly so zvyškami potravín, novodurové rúrky, PVC </w:t>
      </w:r>
    </w:p>
    <w:p w:rsidR="008370EC" w:rsidRPr="00472514" w:rsidRDefault="008370EC" w:rsidP="00F27EB0">
      <w:pPr>
        <w:pStyle w:val="Pa0"/>
        <w:jc w:val="both"/>
        <w:rPr>
          <w:rFonts w:ascii="Calibri" w:hAnsi="Calibri" w:cs="Calibri"/>
          <w:color w:val="000000"/>
          <w:sz w:val="20"/>
          <w:szCs w:val="20"/>
        </w:rPr>
      </w:pPr>
      <w:r w:rsidRPr="00472514">
        <w:rPr>
          <w:rStyle w:val="A0"/>
          <w:rFonts w:ascii="Calibri" w:hAnsi="Calibri" w:cs="Calibri"/>
          <w:sz w:val="20"/>
          <w:szCs w:val="20"/>
        </w:rPr>
        <w:t xml:space="preserve">– všetky tieto druhy plastov je potrebné odovzdať do zberného dvora. </w:t>
      </w:r>
    </w:p>
    <w:p w:rsidR="008370EC" w:rsidRPr="00472514" w:rsidRDefault="008370EC" w:rsidP="00F27EB0">
      <w:pPr>
        <w:pStyle w:val="Pa0"/>
        <w:jc w:val="both"/>
        <w:rPr>
          <w:rFonts w:ascii="Calibri" w:hAnsi="Calibri" w:cs="Calibri"/>
          <w:color w:val="000000"/>
          <w:sz w:val="20"/>
          <w:szCs w:val="20"/>
        </w:rPr>
      </w:pPr>
      <w:r w:rsidRPr="00472514">
        <w:rPr>
          <w:rStyle w:val="A0"/>
          <w:rFonts w:ascii="Calibri" w:hAnsi="Calibri" w:cs="Calibri"/>
          <w:b/>
          <w:bCs/>
          <w:sz w:val="20"/>
          <w:szCs w:val="20"/>
        </w:rPr>
        <w:t xml:space="preserve">Plastové alebo kovové nádoby </w:t>
      </w:r>
      <w:r w:rsidRPr="00472514">
        <w:rPr>
          <w:rStyle w:val="A0"/>
          <w:rFonts w:ascii="Calibri" w:hAnsi="Calibri" w:cs="Calibri"/>
          <w:sz w:val="20"/>
          <w:szCs w:val="20"/>
        </w:rPr>
        <w:t>od farieb, riedidiel, postrekov patria na zberný dvor. V žiadnom prípade nepatria do nádob na triedený zber.</w:t>
      </w:r>
    </w:p>
    <w:p w:rsidR="008370EC" w:rsidRPr="00472514" w:rsidRDefault="008370EC" w:rsidP="00F27EB0">
      <w:pPr>
        <w:pStyle w:val="Pa0"/>
        <w:jc w:val="both"/>
        <w:rPr>
          <w:rFonts w:ascii="Calibri" w:hAnsi="Calibri" w:cs="Calibri"/>
          <w:color w:val="000000"/>
          <w:sz w:val="20"/>
          <w:szCs w:val="20"/>
        </w:rPr>
      </w:pPr>
      <w:r w:rsidRPr="00472514">
        <w:rPr>
          <w:rStyle w:val="A0"/>
          <w:rFonts w:ascii="Calibri" w:hAnsi="Calibri" w:cs="Calibri"/>
          <w:b/>
          <w:bCs/>
          <w:sz w:val="20"/>
          <w:szCs w:val="20"/>
        </w:rPr>
        <w:t xml:space="preserve">Plastové výrobky </w:t>
      </w:r>
      <w:r w:rsidRPr="00472514">
        <w:rPr>
          <w:rStyle w:val="A0"/>
          <w:rFonts w:ascii="Calibri" w:hAnsi="Calibri" w:cs="Calibri"/>
          <w:sz w:val="20"/>
          <w:szCs w:val="20"/>
        </w:rPr>
        <w:t>ako hračka, podnos, hrebeň, stolička, vedro a pod. patria do zberného dvora.</w:t>
      </w:r>
    </w:p>
    <w:p w:rsidR="008370EC" w:rsidRPr="00472514" w:rsidRDefault="008370EC" w:rsidP="00851ECB">
      <w:pPr>
        <w:pStyle w:val="Pa0"/>
        <w:jc w:val="both"/>
        <w:rPr>
          <w:rStyle w:val="A0"/>
          <w:rFonts w:ascii="Calibri" w:hAnsi="Calibri" w:cs="Calibri"/>
          <w:sz w:val="20"/>
          <w:szCs w:val="20"/>
        </w:rPr>
      </w:pPr>
      <w:r w:rsidRPr="00472514">
        <w:rPr>
          <w:rStyle w:val="A0"/>
          <w:rFonts w:ascii="Calibri" w:hAnsi="Calibri" w:cs="Calibri"/>
          <w:b/>
          <w:bCs/>
          <w:sz w:val="20"/>
          <w:szCs w:val="20"/>
        </w:rPr>
        <w:t xml:space="preserve">Vždy platí: </w:t>
      </w:r>
      <w:r w:rsidRPr="00472514">
        <w:rPr>
          <w:rStyle w:val="A0"/>
          <w:rFonts w:ascii="Calibri" w:hAnsi="Calibri" w:cs="Calibri"/>
          <w:sz w:val="20"/>
          <w:szCs w:val="20"/>
        </w:rPr>
        <w:t>Ak mám plastových obalov veľa, môžem ich odovzdať v zbernom dvore.</w:t>
      </w:r>
    </w:p>
    <w:p w:rsidR="008370EC" w:rsidRPr="00472514" w:rsidRDefault="008370EC" w:rsidP="00851ECB">
      <w:pPr>
        <w:pStyle w:val="Pa0"/>
        <w:jc w:val="both"/>
        <w:rPr>
          <w:rStyle w:val="A0"/>
          <w:rFonts w:ascii="Calibri" w:hAnsi="Calibri" w:cs="Calibri"/>
          <w:sz w:val="20"/>
          <w:szCs w:val="20"/>
        </w:rPr>
      </w:pPr>
    </w:p>
    <w:p w:rsidR="008370EC" w:rsidRDefault="008370EC">
      <w:pPr>
        <w:rPr>
          <w:rStyle w:val="A0"/>
          <w:rFonts w:ascii="Calibri" w:hAnsi="Calibri" w:cs="Calibri"/>
          <w:sz w:val="20"/>
          <w:szCs w:val="20"/>
        </w:rPr>
      </w:pPr>
    </w:p>
    <w:p w:rsidR="008370EC" w:rsidRPr="002071D1" w:rsidRDefault="008370EC" w:rsidP="002071D1">
      <w:pPr>
        <w:rPr>
          <w:rFonts w:cs="Calibri"/>
          <w:sz w:val="20"/>
          <w:szCs w:val="20"/>
        </w:rPr>
      </w:pPr>
    </w:p>
    <w:p w:rsidR="008370EC" w:rsidRDefault="008370EC">
      <w:pPr>
        <w:rPr>
          <w:rFonts w:cs="Calibri"/>
          <w:sz w:val="20"/>
          <w:szCs w:val="20"/>
        </w:rPr>
      </w:pPr>
    </w:p>
    <w:p w:rsidR="008370EC" w:rsidRDefault="008370EC" w:rsidP="002071D1">
      <w:pPr>
        <w:jc w:val="center"/>
        <w:rPr>
          <w:rFonts w:cs="Calibri"/>
          <w:sz w:val="20"/>
          <w:szCs w:val="20"/>
        </w:rPr>
      </w:pPr>
      <w:r w:rsidRPr="00D50293">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i1025" type="#_x0000_t75" alt="podpis" style="width:117.75pt;height:54.75pt;visibility:visible">
            <v:imagedata r:id="rId4" o:title=""/>
          </v:shape>
        </w:pict>
      </w:r>
    </w:p>
    <w:p w:rsidR="008370EC" w:rsidRDefault="008370EC" w:rsidP="002511B3"/>
    <w:p w:rsidR="008370EC" w:rsidRDefault="008370EC" w:rsidP="002511B3"/>
    <w:p w:rsidR="008370EC" w:rsidRDefault="008370EC" w:rsidP="002511B3"/>
    <w:p w:rsidR="008370EC" w:rsidRDefault="008370EC" w:rsidP="002511B3"/>
    <w:p w:rsidR="008370EC" w:rsidRDefault="008370EC" w:rsidP="002511B3"/>
    <w:p w:rsidR="008370EC" w:rsidRPr="002511B3" w:rsidRDefault="008370EC" w:rsidP="002511B3">
      <w:pPr>
        <w:rPr>
          <w:rStyle w:val="A0"/>
          <w:rFonts w:ascii="Calibri" w:hAnsi="Calibri" w:cs="Calibri"/>
          <w:sz w:val="20"/>
          <w:szCs w:val="20"/>
        </w:rPr>
      </w:pPr>
    </w:p>
    <w:p w:rsidR="008370EC" w:rsidRPr="003478BF" w:rsidRDefault="008370EC" w:rsidP="003478BF">
      <w:pPr>
        <w:pStyle w:val="Pa2"/>
        <w:jc w:val="center"/>
        <w:rPr>
          <w:rStyle w:val="A6"/>
          <w:rFonts w:ascii="Calibri" w:hAnsi="Calibri" w:cs="Calibri"/>
          <w:bCs/>
          <w:color w:val="auto"/>
          <w:szCs w:val="32"/>
        </w:rPr>
      </w:pPr>
      <w:r w:rsidRPr="003478BF">
        <w:rPr>
          <w:rStyle w:val="A6"/>
          <w:rFonts w:ascii="Calibri" w:hAnsi="Calibri" w:cs="Calibri"/>
          <w:bCs/>
          <w:color w:val="auto"/>
          <w:szCs w:val="32"/>
        </w:rPr>
        <w:t>PAPIER</w:t>
      </w:r>
    </w:p>
    <w:p w:rsidR="008370EC" w:rsidRDefault="008370EC" w:rsidP="003478BF">
      <w:pPr>
        <w:pStyle w:val="Pa2"/>
        <w:jc w:val="center"/>
        <w:rPr>
          <w:rStyle w:val="A0"/>
          <w:rFonts w:ascii="Calibri" w:hAnsi="Calibri" w:cs="Calibri"/>
          <w:b/>
          <w:color w:val="auto"/>
          <w:sz w:val="24"/>
          <w:szCs w:val="18"/>
        </w:rPr>
      </w:pPr>
      <w:r w:rsidRPr="003478BF">
        <w:rPr>
          <w:rStyle w:val="A0"/>
          <w:rFonts w:ascii="Calibri" w:hAnsi="Calibri" w:cs="Calibri"/>
          <w:b/>
          <w:color w:val="auto"/>
          <w:sz w:val="24"/>
          <w:szCs w:val="18"/>
        </w:rPr>
        <w:t>Patrí do modrého kontajnera alebo do modrého vreca alebo na zberný dvor</w:t>
      </w:r>
    </w:p>
    <w:p w:rsidR="008370EC" w:rsidRPr="00DA5E15" w:rsidRDefault="008370EC" w:rsidP="00DA5E15">
      <w:pPr>
        <w:pStyle w:val="Default"/>
      </w:pPr>
    </w:p>
    <w:p w:rsidR="008370EC" w:rsidRDefault="008370EC" w:rsidP="003478BF">
      <w:pPr>
        <w:pStyle w:val="Default"/>
        <w:rPr>
          <w:rFonts w:ascii="Calibri" w:hAnsi="Calibri" w:cs="Times New Roman"/>
          <w:sz w:val="20"/>
          <w:szCs w:val="20"/>
        </w:rPr>
      </w:pPr>
      <w:r w:rsidRPr="00472514">
        <w:rPr>
          <w:rFonts w:ascii="Calibri" w:hAnsi="Calibri"/>
          <w:sz w:val="20"/>
          <w:szCs w:val="20"/>
        </w:rPr>
        <w:t>Papier tvorí a</w:t>
      </w:r>
      <w:r w:rsidRPr="00472514">
        <w:rPr>
          <w:rFonts w:ascii="Calibri" w:hAnsi="Calibri" w:cs="Times New Roman"/>
          <w:sz w:val="20"/>
          <w:szCs w:val="20"/>
        </w:rPr>
        <w:t>ž 20% z celkovej hmotnosti komunálneho odpadu . Je možné ho recyklova</w:t>
      </w:r>
      <w:r>
        <w:rPr>
          <w:rFonts w:ascii="Calibri" w:hAnsi="Calibri" w:cs="Times New Roman"/>
          <w:sz w:val="20"/>
          <w:szCs w:val="20"/>
        </w:rPr>
        <w:t>ť 5 – 8 krát a tiež kompostovať</w:t>
      </w:r>
      <w:r w:rsidRPr="00472514">
        <w:rPr>
          <w:rFonts w:ascii="Calibri" w:hAnsi="Calibri" w:cs="Times New Roman"/>
          <w:sz w:val="20"/>
          <w:szCs w:val="20"/>
        </w:rPr>
        <w:t>. Nadmerné používanie papiera prispieva k úbytku lesov vo</w:t>
      </w:r>
      <w:r>
        <w:rPr>
          <w:rFonts w:ascii="Calibri" w:hAnsi="Calibri" w:cs="Times New Roman"/>
          <w:sz w:val="20"/>
          <w:szCs w:val="20"/>
        </w:rPr>
        <w:t xml:space="preserve"> svete, napríklad na výrobu 1 to</w:t>
      </w:r>
      <w:r w:rsidRPr="00472514">
        <w:rPr>
          <w:rFonts w:ascii="Calibri" w:hAnsi="Calibri" w:cs="Times New Roman"/>
          <w:sz w:val="20"/>
          <w:szCs w:val="20"/>
        </w:rPr>
        <w:t xml:space="preserve">ny papiera sa spotrebuje </w:t>
      </w:r>
    </w:p>
    <w:p w:rsidR="008370EC" w:rsidRPr="00472514" w:rsidRDefault="008370EC" w:rsidP="003478BF">
      <w:pPr>
        <w:pStyle w:val="Default"/>
        <w:rPr>
          <w:rFonts w:ascii="Calibri" w:hAnsi="Calibri" w:cs="Times New Roman"/>
          <w:sz w:val="20"/>
          <w:szCs w:val="20"/>
        </w:rPr>
      </w:pPr>
      <w:r w:rsidRPr="00472514">
        <w:rPr>
          <w:rFonts w:ascii="Calibri" w:hAnsi="Calibri" w:cs="Times New Roman"/>
          <w:sz w:val="20"/>
          <w:szCs w:val="20"/>
        </w:rPr>
        <w:t xml:space="preserve">17 stromov a ak vytriedime a zrecyklujeme 110 </w:t>
      </w:r>
      <w:r>
        <w:rPr>
          <w:rFonts w:ascii="Calibri" w:hAnsi="Calibri" w:cs="Times New Roman"/>
          <w:sz w:val="20"/>
          <w:szCs w:val="20"/>
        </w:rPr>
        <w:t xml:space="preserve">ton starého papiera, </w:t>
      </w:r>
      <w:r w:rsidRPr="00472514">
        <w:rPr>
          <w:rFonts w:ascii="Calibri" w:hAnsi="Calibri" w:cs="Times New Roman"/>
          <w:sz w:val="20"/>
          <w:szCs w:val="20"/>
        </w:rPr>
        <w:t>zachráni</w:t>
      </w:r>
      <w:r>
        <w:rPr>
          <w:rFonts w:ascii="Calibri" w:hAnsi="Calibri" w:cs="Times New Roman"/>
          <w:sz w:val="20"/>
          <w:szCs w:val="20"/>
        </w:rPr>
        <w:t xml:space="preserve"> sa</w:t>
      </w:r>
      <w:r w:rsidRPr="00472514">
        <w:rPr>
          <w:rFonts w:ascii="Calibri" w:hAnsi="Calibri" w:cs="Times New Roman"/>
          <w:sz w:val="20"/>
          <w:szCs w:val="20"/>
        </w:rPr>
        <w:t xml:space="preserve"> </w:t>
      </w:r>
      <w:smartTag w:uri="urn:schemas-microsoft-com:office:smarttags" w:element="metricconverter">
        <w:smartTagPr>
          <w:attr w:name="ProductID" w:val="1 ha"/>
        </w:smartTagPr>
        <w:r w:rsidRPr="00472514">
          <w:rPr>
            <w:rFonts w:ascii="Calibri" w:hAnsi="Calibri" w:cs="Times New Roman"/>
            <w:sz w:val="20"/>
            <w:szCs w:val="20"/>
          </w:rPr>
          <w:t>1 ha</w:t>
        </w:r>
      </w:smartTag>
      <w:r w:rsidRPr="00472514">
        <w:rPr>
          <w:rFonts w:ascii="Calibri" w:hAnsi="Calibri" w:cs="Times New Roman"/>
          <w:sz w:val="20"/>
          <w:szCs w:val="20"/>
        </w:rPr>
        <w:t xml:space="preserve"> lesa. </w:t>
      </w:r>
    </w:p>
    <w:p w:rsidR="008370EC" w:rsidRPr="00472514" w:rsidRDefault="008370EC" w:rsidP="003478BF">
      <w:pPr>
        <w:pStyle w:val="Pa0"/>
        <w:jc w:val="both"/>
        <w:rPr>
          <w:rStyle w:val="A1"/>
          <w:rFonts w:ascii="Calibri" w:hAnsi="Calibri" w:cs="Calibri"/>
          <w:bCs/>
          <w:color w:val="auto"/>
          <w:sz w:val="20"/>
          <w:szCs w:val="20"/>
        </w:rPr>
      </w:pPr>
    </w:p>
    <w:p w:rsidR="008370EC" w:rsidRDefault="008370EC" w:rsidP="003478BF">
      <w:pPr>
        <w:pStyle w:val="Pa0"/>
        <w:jc w:val="both"/>
        <w:rPr>
          <w:rFonts w:ascii="Calibri" w:hAnsi="Calibri" w:cs="Calibri"/>
          <w:sz w:val="20"/>
          <w:szCs w:val="20"/>
        </w:rPr>
      </w:pPr>
      <w:r w:rsidRPr="00472514">
        <w:rPr>
          <w:rStyle w:val="A1"/>
          <w:rFonts w:ascii="Calibri" w:hAnsi="Calibri" w:cs="Calibri"/>
          <w:bCs/>
          <w:color w:val="auto"/>
          <w:sz w:val="20"/>
          <w:szCs w:val="20"/>
        </w:rPr>
        <w:t xml:space="preserve">Patria sem: </w:t>
      </w:r>
      <w:r w:rsidRPr="00472514">
        <w:rPr>
          <w:rStyle w:val="A0"/>
          <w:rFonts w:ascii="Calibri" w:hAnsi="Calibri" w:cs="Calibri"/>
          <w:color w:val="auto"/>
          <w:sz w:val="20"/>
          <w:szCs w:val="20"/>
        </w:rPr>
        <w:t>noviny, časopisy, kancelársky papier, reklamné letáky, rozložené alebo stlačené škatule, kartóny, papierové obaly, papierové tašky, spisy, zošity, výkresy, obálky a pod. V malom množstve aj papier s kancelárskymi sp</w:t>
      </w:r>
      <w:r>
        <w:rPr>
          <w:rStyle w:val="A0"/>
          <w:rFonts w:ascii="Calibri" w:hAnsi="Calibri" w:cs="Calibri"/>
          <w:color w:val="auto"/>
          <w:sz w:val="20"/>
          <w:szCs w:val="20"/>
        </w:rPr>
        <w:t xml:space="preserve">onkami alebo skartovaný papier, papierové utierky, rolky od WC papiera, obaly od vajíčok, papierové tácky ak nie sú hrubo znečistené od zvyškov jedla, </w:t>
      </w:r>
      <w:r w:rsidRPr="00472514">
        <w:rPr>
          <w:rStyle w:val="A0"/>
          <w:rFonts w:ascii="Calibri" w:hAnsi="Calibri" w:cs="Calibri"/>
          <w:color w:val="auto"/>
          <w:sz w:val="20"/>
          <w:szCs w:val="20"/>
        </w:rPr>
        <w:t>papierov</w:t>
      </w:r>
      <w:r>
        <w:rPr>
          <w:rStyle w:val="A0"/>
          <w:rFonts w:ascii="Calibri" w:hAnsi="Calibri" w:cs="Calibri"/>
          <w:color w:val="auto"/>
          <w:sz w:val="20"/>
          <w:szCs w:val="20"/>
        </w:rPr>
        <w:t>é</w:t>
      </w:r>
      <w:r w:rsidRPr="00472514">
        <w:rPr>
          <w:rStyle w:val="A0"/>
          <w:rFonts w:ascii="Calibri" w:hAnsi="Calibri" w:cs="Calibri"/>
          <w:color w:val="auto"/>
          <w:sz w:val="20"/>
          <w:szCs w:val="20"/>
        </w:rPr>
        <w:t xml:space="preserve"> obal</w:t>
      </w:r>
      <w:r>
        <w:rPr>
          <w:rStyle w:val="A0"/>
          <w:rFonts w:ascii="Calibri" w:hAnsi="Calibri" w:cs="Calibri"/>
          <w:color w:val="auto"/>
          <w:sz w:val="20"/>
          <w:szCs w:val="20"/>
        </w:rPr>
        <w:t>y</w:t>
      </w:r>
      <w:r w:rsidRPr="00472514">
        <w:rPr>
          <w:rStyle w:val="A0"/>
          <w:rFonts w:ascii="Calibri" w:hAnsi="Calibri" w:cs="Calibri"/>
          <w:color w:val="auto"/>
          <w:sz w:val="20"/>
          <w:szCs w:val="20"/>
        </w:rPr>
        <w:t xml:space="preserve"> od stavebného materiálu. </w:t>
      </w:r>
    </w:p>
    <w:p w:rsidR="008370EC" w:rsidRPr="00FD7FA7" w:rsidRDefault="008370EC" w:rsidP="00FD7FA7">
      <w:pPr>
        <w:pStyle w:val="Default"/>
      </w:pPr>
    </w:p>
    <w:p w:rsidR="008370EC" w:rsidRPr="00472514" w:rsidRDefault="008370EC" w:rsidP="003478BF">
      <w:pPr>
        <w:pStyle w:val="Pa0"/>
        <w:jc w:val="both"/>
        <w:rPr>
          <w:rFonts w:ascii="Calibri" w:hAnsi="Calibri" w:cs="Calibri"/>
          <w:sz w:val="20"/>
          <w:szCs w:val="20"/>
        </w:rPr>
      </w:pPr>
      <w:r w:rsidRPr="00472514">
        <w:rPr>
          <w:rStyle w:val="A0"/>
          <w:rFonts w:ascii="Calibri" w:hAnsi="Calibri" w:cs="Calibri"/>
          <w:color w:val="auto"/>
          <w:sz w:val="20"/>
          <w:szCs w:val="20"/>
        </w:rPr>
        <w:t>Papier môžeme recyklovať päť až sedemkrát, potom sú vlákna papiera už nepoužiteľné. Papier sa dá aj kompostovať.</w:t>
      </w:r>
    </w:p>
    <w:p w:rsidR="008370EC" w:rsidRPr="00472514" w:rsidRDefault="008370EC" w:rsidP="003478BF">
      <w:pPr>
        <w:pStyle w:val="Pa0"/>
        <w:jc w:val="both"/>
        <w:rPr>
          <w:rStyle w:val="A1"/>
          <w:rFonts w:ascii="Calibri" w:hAnsi="Calibri" w:cs="Calibri"/>
          <w:bCs/>
          <w:color w:val="auto"/>
          <w:sz w:val="20"/>
          <w:szCs w:val="20"/>
        </w:rPr>
      </w:pPr>
    </w:p>
    <w:p w:rsidR="008370EC" w:rsidRDefault="008370EC" w:rsidP="003478BF">
      <w:pPr>
        <w:pStyle w:val="Pa0"/>
        <w:jc w:val="both"/>
        <w:rPr>
          <w:rStyle w:val="A0"/>
          <w:rFonts w:ascii="Calibri" w:hAnsi="Calibri" w:cs="Calibri"/>
          <w:color w:val="auto"/>
          <w:sz w:val="20"/>
          <w:szCs w:val="20"/>
        </w:rPr>
      </w:pPr>
      <w:r w:rsidRPr="00472514">
        <w:rPr>
          <w:rStyle w:val="A1"/>
          <w:rFonts w:ascii="Calibri" w:hAnsi="Calibri" w:cs="Calibri"/>
          <w:bCs/>
          <w:color w:val="auto"/>
          <w:sz w:val="20"/>
          <w:szCs w:val="20"/>
        </w:rPr>
        <w:t xml:space="preserve">Nepatria sem: </w:t>
      </w:r>
      <w:r w:rsidRPr="00472514">
        <w:rPr>
          <w:rStyle w:val="A0"/>
          <w:rFonts w:ascii="Calibri" w:hAnsi="Calibri" w:cs="Calibri"/>
          <w:color w:val="auto"/>
          <w:sz w:val="20"/>
          <w:szCs w:val="20"/>
        </w:rPr>
        <w:t xml:space="preserve">väzbové obaly kníh, mastný alebo znečistený papier, asfaltový a dechtový papier, jednorazové plienky, papierové vreckovky, papierové tácky </w:t>
      </w:r>
      <w:r>
        <w:rPr>
          <w:rStyle w:val="A0"/>
          <w:rFonts w:ascii="Calibri" w:hAnsi="Calibri" w:cs="Calibri"/>
          <w:color w:val="auto"/>
          <w:sz w:val="20"/>
          <w:szCs w:val="20"/>
        </w:rPr>
        <w:t>hrubo znečistené horčicou či kečupom.</w:t>
      </w:r>
    </w:p>
    <w:p w:rsidR="008370EC" w:rsidRPr="00472514" w:rsidRDefault="008370EC" w:rsidP="003478BF">
      <w:pPr>
        <w:pStyle w:val="Pa0"/>
        <w:jc w:val="both"/>
        <w:rPr>
          <w:rStyle w:val="A0"/>
          <w:rFonts w:ascii="Calibri" w:hAnsi="Calibri" w:cs="Calibri"/>
          <w:b/>
          <w:bCs/>
          <w:color w:val="auto"/>
          <w:sz w:val="20"/>
          <w:szCs w:val="20"/>
        </w:rPr>
      </w:pPr>
      <w:r w:rsidRPr="00472514">
        <w:rPr>
          <w:rStyle w:val="A0"/>
          <w:rFonts w:ascii="Calibri" w:hAnsi="Calibri" w:cs="Calibri"/>
          <w:color w:val="auto"/>
          <w:sz w:val="20"/>
          <w:szCs w:val="20"/>
        </w:rPr>
        <w:t xml:space="preserve"> </w:t>
      </w:r>
    </w:p>
    <w:p w:rsidR="008370EC" w:rsidRDefault="008370EC" w:rsidP="003478BF">
      <w:pPr>
        <w:pStyle w:val="Pa0"/>
        <w:jc w:val="both"/>
        <w:rPr>
          <w:rStyle w:val="A0"/>
          <w:rFonts w:ascii="Calibri" w:hAnsi="Calibri" w:cs="Calibri"/>
          <w:color w:val="auto"/>
          <w:sz w:val="20"/>
          <w:szCs w:val="20"/>
        </w:rPr>
      </w:pPr>
      <w:r w:rsidRPr="00472514">
        <w:rPr>
          <w:rStyle w:val="A0"/>
          <w:rFonts w:ascii="Calibri" w:hAnsi="Calibri" w:cs="Calibri"/>
          <w:b/>
          <w:bCs/>
          <w:color w:val="auto"/>
          <w:sz w:val="20"/>
          <w:szCs w:val="20"/>
        </w:rPr>
        <w:t xml:space="preserve">Vždy platí: </w:t>
      </w:r>
      <w:r w:rsidRPr="00472514">
        <w:rPr>
          <w:rStyle w:val="A0"/>
          <w:rFonts w:ascii="Calibri" w:hAnsi="Calibri" w:cs="Calibri"/>
          <w:color w:val="auto"/>
          <w:sz w:val="20"/>
          <w:szCs w:val="20"/>
        </w:rPr>
        <w:t>ak mám papiera alebo škatúľ veľa, môžem ich odovzdať v zbernom dvore.</w:t>
      </w:r>
    </w:p>
    <w:p w:rsidR="008370EC" w:rsidRDefault="008370EC" w:rsidP="0013795E">
      <w:pPr>
        <w:pStyle w:val="Default"/>
      </w:pPr>
    </w:p>
    <w:p w:rsidR="008370EC" w:rsidRDefault="008370EC" w:rsidP="0013795E">
      <w:pPr>
        <w:pStyle w:val="Default"/>
      </w:pPr>
    </w:p>
    <w:p w:rsidR="008370EC" w:rsidRDefault="008370EC" w:rsidP="0013795E">
      <w:pPr>
        <w:pStyle w:val="Default"/>
      </w:pPr>
    </w:p>
    <w:p w:rsidR="008370EC" w:rsidRDefault="008370EC" w:rsidP="0013795E">
      <w:pPr>
        <w:pStyle w:val="Default"/>
      </w:pPr>
    </w:p>
    <w:p w:rsidR="008370EC" w:rsidRDefault="008370EC" w:rsidP="0013795E">
      <w:pPr>
        <w:pStyle w:val="Default"/>
      </w:pPr>
    </w:p>
    <w:p w:rsidR="008370EC" w:rsidRDefault="008370EC" w:rsidP="0013795E">
      <w:pPr>
        <w:pStyle w:val="Default"/>
      </w:pPr>
    </w:p>
    <w:p w:rsidR="008370EC" w:rsidRPr="0013795E" w:rsidRDefault="008370EC" w:rsidP="0013795E">
      <w:pPr>
        <w:pStyle w:val="Default"/>
      </w:pPr>
      <w:r>
        <w:tab/>
      </w:r>
      <w:r>
        <w:tab/>
        <w:t xml:space="preserve"> </w:t>
      </w:r>
    </w:p>
    <w:p w:rsidR="008370EC" w:rsidRDefault="008370EC" w:rsidP="0013795E">
      <w:pPr>
        <w:pStyle w:val="Default"/>
        <w:ind w:left="2832" w:firstLine="708"/>
        <w:rPr>
          <w:rStyle w:val="A0"/>
          <w:rFonts w:ascii="Calibri" w:hAnsi="Calibri" w:cs="Calibri"/>
          <w:color w:val="auto"/>
          <w:sz w:val="22"/>
          <w:szCs w:val="18"/>
        </w:rPr>
      </w:pPr>
      <w:r w:rsidRPr="00D50293">
        <w:rPr>
          <w:noProof/>
          <w:lang w:eastAsia="sk-SK"/>
        </w:rPr>
        <w:pict>
          <v:shape id="Obrázok 4" o:spid="_x0000_i1026" type="#_x0000_t75" alt="podpis" style="width:120.75pt;height:64.5pt;visibility:visible">
            <v:imagedata r:id="rId4" o:title=""/>
          </v:shape>
        </w:pict>
      </w:r>
      <w:r>
        <w:rPr>
          <w:rStyle w:val="A0"/>
          <w:rFonts w:ascii="Calibri" w:hAnsi="Calibri" w:cs="Calibri"/>
          <w:color w:val="auto"/>
          <w:sz w:val="22"/>
          <w:szCs w:val="18"/>
        </w:rPr>
        <w:br w:type="page"/>
      </w:r>
    </w:p>
    <w:p w:rsidR="008370EC" w:rsidRDefault="008370EC" w:rsidP="00851ECB">
      <w:pPr>
        <w:pStyle w:val="Pa0"/>
        <w:jc w:val="both"/>
        <w:rPr>
          <w:rStyle w:val="A0"/>
          <w:rFonts w:ascii="Calibri" w:hAnsi="Calibri" w:cs="Calibri"/>
          <w:szCs w:val="18"/>
        </w:rPr>
      </w:pPr>
    </w:p>
    <w:p w:rsidR="008370EC" w:rsidRPr="00F27EB0" w:rsidRDefault="008370EC" w:rsidP="003478BF">
      <w:pPr>
        <w:pStyle w:val="Pa2"/>
        <w:jc w:val="center"/>
        <w:rPr>
          <w:rFonts w:ascii="Calibri" w:hAnsi="Calibri" w:cs="Calibri"/>
          <w:sz w:val="32"/>
          <w:szCs w:val="32"/>
        </w:rPr>
      </w:pPr>
      <w:r w:rsidRPr="00F27EB0">
        <w:rPr>
          <w:rStyle w:val="A6"/>
          <w:rFonts w:ascii="Calibri" w:hAnsi="Calibri" w:cs="Calibri"/>
          <w:bCs/>
          <w:color w:val="auto"/>
          <w:szCs w:val="32"/>
        </w:rPr>
        <w:t>SKLO</w:t>
      </w:r>
    </w:p>
    <w:p w:rsidR="008370EC" w:rsidRDefault="008370EC" w:rsidP="003478BF">
      <w:pPr>
        <w:pStyle w:val="Pa2"/>
        <w:jc w:val="center"/>
        <w:rPr>
          <w:rStyle w:val="A0"/>
          <w:rFonts w:ascii="Calibri" w:hAnsi="Calibri" w:cs="Calibri"/>
          <w:b/>
          <w:color w:val="auto"/>
          <w:sz w:val="24"/>
          <w:szCs w:val="18"/>
        </w:rPr>
      </w:pPr>
      <w:r w:rsidRPr="00851ECB">
        <w:rPr>
          <w:rStyle w:val="A0"/>
          <w:rFonts w:ascii="Calibri" w:hAnsi="Calibri" w:cs="Calibri"/>
          <w:b/>
          <w:color w:val="auto"/>
          <w:sz w:val="24"/>
          <w:szCs w:val="18"/>
        </w:rPr>
        <w:t>patrí do zelených kontajnerov alebo na zberný dvor</w:t>
      </w:r>
    </w:p>
    <w:p w:rsidR="008370EC" w:rsidRPr="00D64E39" w:rsidRDefault="008370EC" w:rsidP="00D64E39">
      <w:pPr>
        <w:pStyle w:val="Default"/>
      </w:pPr>
    </w:p>
    <w:p w:rsidR="008370EC" w:rsidRPr="00472514" w:rsidRDefault="008370EC" w:rsidP="00AB26BB">
      <w:pPr>
        <w:pStyle w:val="Default"/>
        <w:rPr>
          <w:rFonts w:ascii="Calibri" w:hAnsi="Calibri" w:cs="Arial"/>
          <w:sz w:val="20"/>
          <w:szCs w:val="20"/>
          <w:lang w:eastAsia="sk-SK"/>
        </w:rPr>
      </w:pPr>
      <w:r>
        <w:rPr>
          <w:rFonts w:ascii="Calibri" w:hAnsi="Calibri" w:cs="Arial"/>
          <w:sz w:val="20"/>
          <w:szCs w:val="20"/>
          <w:lang w:eastAsia="sk-SK"/>
        </w:rPr>
        <w:t>Z ekologického hľadiska má</w:t>
      </w:r>
      <w:r w:rsidRPr="00472514">
        <w:rPr>
          <w:rFonts w:ascii="Calibri" w:hAnsi="Calibri" w:cs="Arial"/>
          <w:sz w:val="20"/>
          <w:szCs w:val="20"/>
          <w:lang w:eastAsia="sk-SK"/>
        </w:rPr>
        <w:t xml:space="preserve"> znovu</w:t>
      </w:r>
      <w:r>
        <w:rPr>
          <w:rFonts w:ascii="Calibri" w:hAnsi="Calibri" w:cs="Arial"/>
          <w:sz w:val="20"/>
          <w:szCs w:val="20"/>
          <w:lang w:eastAsia="sk-SK"/>
        </w:rPr>
        <w:t xml:space="preserve"> </w:t>
      </w:r>
      <w:r w:rsidRPr="00472514">
        <w:rPr>
          <w:rFonts w:ascii="Calibri" w:hAnsi="Calibri" w:cs="Arial"/>
          <w:sz w:val="20"/>
          <w:szCs w:val="20"/>
          <w:lang w:eastAsia="sk-SK"/>
        </w:rPr>
        <w:t>použ</w:t>
      </w:r>
      <w:r>
        <w:rPr>
          <w:rFonts w:ascii="Calibri" w:hAnsi="Calibri" w:cs="Arial"/>
          <w:sz w:val="20"/>
          <w:szCs w:val="20"/>
          <w:lang w:eastAsia="sk-SK"/>
        </w:rPr>
        <w:t>i</w:t>
      </w:r>
      <w:r w:rsidRPr="00472514">
        <w:rPr>
          <w:rFonts w:ascii="Calibri" w:hAnsi="Calibri" w:cs="Arial"/>
          <w:sz w:val="20"/>
          <w:szCs w:val="20"/>
          <w:lang w:eastAsia="sk-SK"/>
        </w:rPr>
        <w:t>tie väčšiu prioritu ako recyklácia</w:t>
      </w:r>
      <w:r>
        <w:rPr>
          <w:rFonts w:ascii="Calibri" w:hAnsi="Calibri" w:cs="Arial"/>
          <w:sz w:val="20"/>
          <w:szCs w:val="20"/>
          <w:lang w:eastAsia="sk-SK"/>
        </w:rPr>
        <w:t>,</w:t>
      </w:r>
      <w:r w:rsidRPr="00472514">
        <w:rPr>
          <w:rFonts w:ascii="Calibri" w:hAnsi="Calibri" w:cs="Arial"/>
          <w:sz w:val="20"/>
          <w:szCs w:val="20"/>
          <w:lang w:eastAsia="sk-SK"/>
        </w:rPr>
        <w:t xml:space="preserve"> to znamená</w:t>
      </w:r>
      <w:r>
        <w:rPr>
          <w:rFonts w:ascii="Calibri" w:hAnsi="Calibri" w:cs="Arial"/>
          <w:sz w:val="20"/>
          <w:szCs w:val="20"/>
          <w:lang w:eastAsia="sk-SK"/>
        </w:rPr>
        <w:t xml:space="preserve"> , že je lepšie používať vra</w:t>
      </w:r>
      <w:r w:rsidRPr="00472514">
        <w:rPr>
          <w:rFonts w:ascii="Calibri" w:hAnsi="Calibri" w:cs="Arial"/>
          <w:sz w:val="20"/>
          <w:szCs w:val="20"/>
          <w:lang w:eastAsia="sk-SK"/>
        </w:rPr>
        <w:t>tné obaly, ktoré po použ</w:t>
      </w:r>
      <w:r>
        <w:rPr>
          <w:rFonts w:ascii="Calibri" w:hAnsi="Calibri" w:cs="Arial"/>
          <w:sz w:val="20"/>
          <w:szCs w:val="20"/>
          <w:lang w:eastAsia="sk-SK"/>
        </w:rPr>
        <w:t>i</w:t>
      </w:r>
      <w:r w:rsidRPr="00472514">
        <w:rPr>
          <w:rFonts w:ascii="Calibri" w:hAnsi="Calibri" w:cs="Arial"/>
          <w:sz w:val="20"/>
          <w:szCs w:val="20"/>
          <w:lang w:eastAsia="sk-SK"/>
        </w:rPr>
        <w:t>t</w:t>
      </w:r>
      <w:r>
        <w:rPr>
          <w:rFonts w:ascii="Calibri" w:hAnsi="Calibri" w:cs="Arial"/>
          <w:sz w:val="20"/>
          <w:szCs w:val="20"/>
          <w:lang w:eastAsia="sk-SK"/>
        </w:rPr>
        <w:t>í</w:t>
      </w:r>
      <w:r w:rsidRPr="00472514">
        <w:rPr>
          <w:rFonts w:ascii="Calibri" w:hAnsi="Calibri" w:cs="Arial"/>
          <w:sz w:val="20"/>
          <w:szCs w:val="20"/>
          <w:lang w:eastAsia="sk-SK"/>
        </w:rPr>
        <w:t xml:space="preserve"> nedávame na recykláciu, ale ich odovzdáme späť do obchodu.  Vďaka recyklácii sa šetrí množstvo energie a surovín (napr. povrchovo ťažené sklárske piesky) a hlavne sklo je možné recyklovať a používať donekonečna. V prírode sa (ne)rozkladá veľmi dlho – 4000 rokov. </w:t>
      </w:r>
    </w:p>
    <w:p w:rsidR="008370EC" w:rsidRPr="00472514" w:rsidRDefault="008370EC" w:rsidP="00AB26BB">
      <w:pPr>
        <w:pStyle w:val="Default"/>
        <w:rPr>
          <w:rStyle w:val="A1"/>
          <w:rFonts w:ascii="Calibri" w:hAnsi="Calibri" w:cs="Calibri"/>
          <w:bCs/>
          <w:color w:val="auto"/>
          <w:sz w:val="20"/>
          <w:szCs w:val="20"/>
        </w:rPr>
      </w:pPr>
      <w:r w:rsidRPr="00472514">
        <w:rPr>
          <w:rFonts w:ascii="Calibri" w:hAnsi="Calibri"/>
          <w:color w:val="5E554B"/>
          <w:sz w:val="20"/>
          <w:szCs w:val="20"/>
          <w:shd w:val="clear" w:color="auto" w:fill="FFFFFF"/>
        </w:rPr>
        <w:t xml:space="preserve"> </w:t>
      </w:r>
    </w:p>
    <w:p w:rsidR="008370EC" w:rsidRDefault="008370EC" w:rsidP="003478BF">
      <w:pPr>
        <w:pStyle w:val="Pa0"/>
        <w:jc w:val="both"/>
        <w:rPr>
          <w:rStyle w:val="A0"/>
          <w:rFonts w:ascii="Calibri" w:hAnsi="Calibri" w:cs="Calibri"/>
          <w:color w:val="auto"/>
          <w:sz w:val="20"/>
          <w:szCs w:val="20"/>
        </w:rPr>
      </w:pPr>
      <w:r w:rsidRPr="00472514">
        <w:rPr>
          <w:rStyle w:val="A1"/>
          <w:rFonts w:ascii="Calibri" w:hAnsi="Calibri" w:cs="Calibri"/>
          <w:bCs/>
          <w:color w:val="auto"/>
          <w:sz w:val="20"/>
          <w:szCs w:val="20"/>
        </w:rPr>
        <w:t xml:space="preserve">Patrí sem: </w:t>
      </w:r>
      <w:r w:rsidRPr="00472514">
        <w:rPr>
          <w:rStyle w:val="A0"/>
          <w:rFonts w:ascii="Calibri" w:hAnsi="Calibri" w:cs="Calibri"/>
          <w:color w:val="auto"/>
          <w:sz w:val="20"/>
          <w:szCs w:val="20"/>
        </w:rPr>
        <w:t xml:space="preserve">farebné a biele nevratné obaly zo skla z alkoholických alebo nealkoholických nápojov, poháre, fľaštičky </w:t>
      </w:r>
    </w:p>
    <w:p w:rsidR="008370EC" w:rsidRPr="00472514" w:rsidRDefault="008370EC" w:rsidP="003478BF">
      <w:pPr>
        <w:pStyle w:val="Pa0"/>
        <w:jc w:val="both"/>
        <w:rPr>
          <w:rFonts w:ascii="Calibri" w:hAnsi="Calibri" w:cs="Calibri"/>
          <w:sz w:val="20"/>
          <w:szCs w:val="20"/>
        </w:rPr>
      </w:pPr>
      <w:r w:rsidRPr="00472514">
        <w:rPr>
          <w:rStyle w:val="A0"/>
          <w:rFonts w:ascii="Calibri" w:hAnsi="Calibri" w:cs="Calibri"/>
          <w:color w:val="auto"/>
          <w:sz w:val="20"/>
          <w:szCs w:val="20"/>
        </w:rPr>
        <w:t xml:space="preserve">od kozmetiky, sklenené črepy a pod. </w:t>
      </w:r>
    </w:p>
    <w:p w:rsidR="008370EC" w:rsidRPr="00472514" w:rsidRDefault="008370EC" w:rsidP="003478BF">
      <w:pPr>
        <w:pStyle w:val="Pa0"/>
        <w:jc w:val="both"/>
        <w:rPr>
          <w:rFonts w:ascii="Calibri" w:hAnsi="Calibri" w:cs="Calibri"/>
          <w:sz w:val="20"/>
          <w:szCs w:val="20"/>
        </w:rPr>
      </w:pPr>
      <w:r w:rsidRPr="00472514">
        <w:rPr>
          <w:rStyle w:val="A0"/>
          <w:rFonts w:ascii="Calibri" w:hAnsi="Calibri" w:cs="Calibri"/>
          <w:color w:val="auto"/>
          <w:sz w:val="20"/>
          <w:szCs w:val="20"/>
        </w:rPr>
        <w:t>Aj znečistené sklo je možné recyklovať. Sklo možno recyklovať donekonečna. Tavením totiž nestráca svoje vlastnosti.</w:t>
      </w:r>
    </w:p>
    <w:p w:rsidR="008370EC" w:rsidRPr="00472514" w:rsidRDefault="008370EC" w:rsidP="003478BF">
      <w:pPr>
        <w:pStyle w:val="Pa0"/>
        <w:jc w:val="both"/>
        <w:rPr>
          <w:rFonts w:ascii="Calibri" w:hAnsi="Calibri" w:cs="Calibri"/>
          <w:sz w:val="20"/>
          <w:szCs w:val="20"/>
        </w:rPr>
      </w:pPr>
      <w:r w:rsidRPr="00472514">
        <w:rPr>
          <w:rStyle w:val="A0"/>
          <w:rFonts w:ascii="Calibri" w:hAnsi="Calibri" w:cs="Calibri"/>
          <w:b/>
          <w:bCs/>
          <w:color w:val="auto"/>
          <w:sz w:val="20"/>
          <w:szCs w:val="20"/>
        </w:rPr>
        <w:t xml:space="preserve">Tabuľové sklo z okien a dverí </w:t>
      </w:r>
      <w:r w:rsidRPr="00472514">
        <w:rPr>
          <w:rStyle w:val="A0"/>
          <w:rFonts w:ascii="Calibri" w:hAnsi="Calibri" w:cs="Calibri"/>
          <w:color w:val="auto"/>
          <w:sz w:val="20"/>
          <w:szCs w:val="20"/>
        </w:rPr>
        <w:t>– ak je ho väčšie množstvo, treba ho odovzdať do zberného dvora.</w:t>
      </w:r>
    </w:p>
    <w:p w:rsidR="008370EC" w:rsidRPr="00472514" w:rsidRDefault="008370EC" w:rsidP="003478BF">
      <w:pPr>
        <w:pStyle w:val="Pa0"/>
        <w:jc w:val="both"/>
        <w:rPr>
          <w:rStyle w:val="A1"/>
          <w:rFonts w:ascii="Calibri" w:hAnsi="Calibri" w:cs="Calibri"/>
          <w:bCs/>
          <w:color w:val="auto"/>
          <w:sz w:val="20"/>
          <w:szCs w:val="20"/>
        </w:rPr>
      </w:pPr>
    </w:p>
    <w:p w:rsidR="008370EC" w:rsidRPr="00472514" w:rsidRDefault="008370EC" w:rsidP="003478BF">
      <w:pPr>
        <w:pStyle w:val="Pa0"/>
        <w:jc w:val="both"/>
        <w:rPr>
          <w:rFonts w:ascii="Calibri" w:hAnsi="Calibri" w:cs="Calibri"/>
          <w:sz w:val="20"/>
          <w:szCs w:val="20"/>
        </w:rPr>
      </w:pPr>
      <w:r w:rsidRPr="00472514">
        <w:rPr>
          <w:rStyle w:val="A1"/>
          <w:rFonts w:ascii="Calibri" w:hAnsi="Calibri" w:cs="Calibri"/>
          <w:bCs/>
          <w:color w:val="auto"/>
          <w:sz w:val="20"/>
          <w:szCs w:val="20"/>
        </w:rPr>
        <w:t xml:space="preserve">Nepatrí sem: </w:t>
      </w:r>
      <w:r w:rsidRPr="00472514">
        <w:rPr>
          <w:rStyle w:val="A0"/>
          <w:rFonts w:ascii="Calibri" w:hAnsi="Calibri" w:cs="Calibri"/>
          <w:color w:val="auto"/>
          <w:sz w:val="20"/>
          <w:szCs w:val="20"/>
        </w:rPr>
        <w:t xml:space="preserve">porcelán, keramika, drôtené sklo, autosklo, zrkadlá, TV obrazovky, pozlátené a pokovované sklo alebo technické druhy skla. Vratné fľaše odovzdajte späť do obchodu. </w:t>
      </w:r>
    </w:p>
    <w:p w:rsidR="008370EC" w:rsidRPr="00472514" w:rsidRDefault="008370EC" w:rsidP="003478BF">
      <w:pPr>
        <w:pStyle w:val="Pa0"/>
        <w:jc w:val="both"/>
        <w:rPr>
          <w:rFonts w:ascii="Calibri" w:hAnsi="Calibri" w:cs="Calibri"/>
          <w:sz w:val="20"/>
          <w:szCs w:val="20"/>
        </w:rPr>
      </w:pPr>
      <w:r w:rsidRPr="00472514">
        <w:rPr>
          <w:rStyle w:val="A0"/>
          <w:rFonts w:ascii="Calibri" w:hAnsi="Calibri" w:cs="Calibri"/>
          <w:b/>
          <w:bCs/>
          <w:color w:val="auto"/>
          <w:sz w:val="20"/>
          <w:szCs w:val="20"/>
        </w:rPr>
        <w:t xml:space="preserve">Zrkadlo </w:t>
      </w:r>
      <w:r w:rsidRPr="00472514">
        <w:rPr>
          <w:rStyle w:val="A0"/>
          <w:rFonts w:ascii="Calibri" w:hAnsi="Calibri" w:cs="Calibri"/>
          <w:color w:val="auto"/>
          <w:sz w:val="20"/>
          <w:szCs w:val="20"/>
        </w:rPr>
        <w:t>vás môže pomýliť, ale nie je to klasické sklo. Na zadnej strane má reflexnú vrstvu, preto patrí do zmesového odpadu alebo na zberný dvor.</w:t>
      </w:r>
    </w:p>
    <w:p w:rsidR="008370EC" w:rsidRPr="00472514" w:rsidRDefault="008370EC" w:rsidP="003478BF">
      <w:pPr>
        <w:pStyle w:val="Pa0"/>
        <w:jc w:val="both"/>
        <w:rPr>
          <w:rFonts w:ascii="Calibri" w:hAnsi="Calibri" w:cs="Calibri"/>
          <w:sz w:val="20"/>
          <w:szCs w:val="20"/>
        </w:rPr>
      </w:pPr>
      <w:r w:rsidRPr="00472514">
        <w:rPr>
          <w:rStyle w:val="A0"/>
          <w:rFonts w:ascii="Calibri" w:hAnsi="Calibri" w:cs="Calibri"/>
          <w:b/>
          <w:bCs/>
          <w:color w:val="auto"/>
          <w:sz w:val="20"/>
          <w:szCs w:val="20"/>
        </w:rPr>
        <w:t xml:space="preserve">Keramika a porcelán </w:t>
      </w:r>
      <w:r w:rsidRPr="00472514">
        <w:rPr>
          <w:rStyle w:val="A0"/>
          <w:rFonts w:ascii="Calibri" w:hAnsi="Calibri" w:cs="Calibri"/>
          <w:color w:val="auto"/>
          <w:sz w:val="20"/>
          <w:szCs w:val="20"/>
        </w:rPr>
        <w:t>patria do zmesového odpadu.</w:t>
      </w:r>
    </w:p>
    <w:p w:rsidR="008370EC" w:rsidRPr="00472514" w:rsidRDefault="008370EC" w:rsidP="003478BF">
      <w:pPr>
        <w:pStyle w:val="Pa0"/>
        <w:jc w:val="both"/>
        <w:rPr>
          <w:rStyle w:val="A0"/>
          <w:rFonts w:ascii="Calibri" w:hAnsi="Calibri" w:cs="Calibri"/>
          <w:b/>
          <w:bCs/>
          <w:color w:val="auto"/>
          <w:sz w:val="20"/>
          <w:szCs w:val="20"/>
        </w:rPr>
      </w:pPr>
    </w:p>
    <w:p w:rsidR="008370EC" w:rsidRPr="00472514" w:rsidRDefault="008370EC" w:rsidP="003478BF">
      <w:pPr>
        <w:pStyle w:val="Pa0"/>
        <w:jc w:val="both"/>
        <w:rPr>
          <w:rStyle w:val="A0"/>
          <w:rFonts w:ascii="Calibri" w:hAnsi="Calibri" w:cs="Calibri"/>
          <w:color w:val="auto"/>
          <w:sz w:val="20"/>
          <w:szCs w:val="20"/>
        </w:rPr>
      </w:pPr>
      <w:r w:rsidRPr="00472514">
        <w:rPr>
          <w:rStyle w:val="A0"/>
          <w:rFonts w:ascii="Calibri" w:hAnsi="Calibri" w:cs="Calibri"/>
          <w:b/>
          <w:bCs/>
          <w:color w:val="auto"/>
          <w:sz w:val="20"/>
          <w:szCs w:val="20"/>
        </w:rPr>
        <w:t xml:space="preserve">Vždy platí: </w:t>
      </w:r>
      <w:r w:rsidRPr="00472514">
        <w:rPr>
          <w:rStyle w:val="A0"/>
          <w:rFonts w:ascii="Calibri" w:hAnsi="Calibri" w:cs="Calibri"/>
          <w:color w:val="auto"/>
          <w:sz w:val="20"/>
          <w:szCs w:val="20"/>
        </w:rPr>
        <w:t>ak mám skla alebo sklenených obalov veľa, môžem ho odovzdať v zbernom dvore.</w:t>
      </w:r>
    </w:p>
    <w:p w:rsidR="008370EC" w:rsidRDefault="008370EC" w:rsidP="003478BF">
      <w:pPr>
        <w:pStyle w:val="Default"/>
        <w:rPr>
          <w:sz w:val="20"/>
          <w:szCs w:val="20"/>
        </w:rPr>
      </w:pPr>
    </w:p>
    <w:p w:rsidR="008370EC" w:rsidRDefault="008370EC" w:rsidP="003478BF">
      <w:pPr>
        <w:pStyle w:val="Default"/>
        <w:rPr>
          <w:sz w:val="20"/>
          <w:szCs w:val="20"/>
        </w:rPr>
      </w:pPr>
    </w:p>
    <w:p w:rsidR="008370EC" w:rsidRDefault="008370EC" w:rsidP="003478BF">
      <w:pPr>
        <w:pStyle w:val="Default"/>
        <w:rPr>
          <w:sz w:val="20"/>
          <w:szCs w:val="20"/>
        </w:rPr>
      </w:pPr>
    </w:p>
    <w:p w:rsidR="008370EC" w:rsidRDefault="008370EC" w:rsidP="003478BF">
      <w:pPr>
        <w:pStyle w:val="Default"/>
        <w:rPr>
          <w:sz w:val="20"/>
          <w:szCs w:val="20"/>
        </w:rPr>
      </w:pPr>
    </w:p>
    <w:p w:rsidR="008370EC" w:rsidRDefault="008370EC" w:rsidP="003478BF">
      <w:pPr>
        <w:pStyle w:val="Default"/>
        <w:rPr>
          <w:sz w:val="20"/>
          <w:szCs w:val="20"/>
        </w:rPr>
      </w:pPr>
    </w:p>
    <w:p w:rsidR="008370EC" w:rsidRPr="00472514" w:rsidRDefault="008370EC" w:rsidP="003478BF">
      <w:pPr>
        <w:pStyle w:val="Default"/>
        <w:rPr>
          <w:sz w:val="20"/>
          <w:szCs w:val="20"/>
        </w:rPr>
      </w:pPr>
    </w:p>
    <w:p w:rsidR="008370EC" w:rsidRPr="00851ECB" w:rsidRDefault="008370EC" w:rsidP="0013795E">
      <w:pPr>
        <w:pStyle w:val="Default"/>
        <w:ind w:left="3540"/>
      </w:pPr>
      <w:r w:rsidRPr="00D50293">
        <w:rPr>
          <w:noProof/>
          <w:lang w:eastAsia="sk-SK"/>
        </w:rPr>
        <w:pict>
          <v:shape id="Obrázok 1" o:spid="_x0000_i1027" type="#_x0000_t75" alt="podpis" style="width:117.75pt;height:54.75pt;visibility:visible">
            <v:imagedata r:id="rId4" o:title=""/>
          </v:shape>
        </w:pict>
      </w:r>
    </w:p>
    <w:p w:rsidR="008370EC" w:rsidRPr="00F27EB0" w:rsidRDefault="008370EC" w:rsidP="00851ECB">
      <w:pPr>
        <w:pStyle w:val="Pa0"/>
        <w:jc w:val="both"/>
        <w:rPr>
          <w:rStyle w:val="A0"/>
          <w:rFonts w:ascii="Calibri" w:hAnsi="Calibri" w:cs="Calibri"/>
          <w:szCs w:val="18"/>
        </w:rPr>
      </w:pPr>
      <w:r w:rsidRPr="00F27EB0">
        <w:rPr>
          <w:rStyle w:val="A0"/>
          <w:rFonts w:ascii="Calibri" w:hAnsi="Calibri" w:cs="Calibri"/>
          <w:szCs w:val="18"/>
        </w:rPr>
        <w:br w:type="page"/>
      </w:r>
    </w:p>
    <w:p w:rsidR="008370EC" w:rsidRPr="00AB26BB" w:rsidRDefault="008370EC" w:rsidP="00F27EB0">
      <w:pPr>
        <w:pStyle w:val="Pa2"/>
        <w:jc w:val="center"/>
        <w:rPr>
          <w:rFonts w:ascii="Calibri" w:hAnsi="Calibri" w:cs="Calibri"/>
          <w:color w:val="000000"/>
          <w:sz w:val="32"/>
          <w:szCs w:val="34"/>
        </w:rPr>
      </w:pPr>
      <w:r w:rsidRPr="00AB26BB">
        <w:rPr>
          <w:rStyle w:val="A3"/>
          <w:rFonts w:ascii="Calibri" w:hAnsi="Calibri" w:cs="Calibri"/>
          <w:bCs/>
          <w:sz w:val="32"/>
          <w:szCs w:val="34"/>
        </w:rPr>
        <w:t>KOVY A KOVOVÉ ODPADY</w:t>
      </w:r>
    </w:p>
    <w:p w:rsidR="008370EC" w:rsidRPr="00FD7FA7" w:rsidRDefault="008370EC" w:rsidP="00F27EB0">
      <w:pPr>
        <w:pStyle w:val="Pa2"/>
        <w:jc w:val="center"/>
        <w:rPr>
          <w:rStyle w:val="A4"/>
          <w:rFonts w:ascii="Calibri" w:hAnsi="Calibri" w:cs="Calibri"/>
          <w:b/>
          <w:bCs/>
          <w:color w:val="FF0000"/>
          <w:szCs w:val="28"/>
        </w:rPr>
      </w:pPr>
      <w:r w:rsidRPr="00FD7FA7">
        <w:rPr>
          <w:rStyle w:val="A4"/>
          <w:rFonts w:ascii="Calibri" w:hAnsi="Calibri" w:cs="Calibri"/>
          <w:b/>
          <w:bCs/>
          <w:color w:val="FF0000"/>
          <w:szCs w:val="28"/>
        </w:rPr>
        <w:t>v našej obci sa zberajú spolu s plastmi</w:t>
      </w:r>
    </w:p>
    <w:p w:rsidR="008370EC" w:rsidRPr="00472514" w:rsidRDefault="008370EC" w:rsidP="00FD7FA7">
      <w:pPr>
        <w:pStyle w:val="Default"/>
        <w:rPr>
          <w:rFonts w:ascii="Calibri" w:hAnsi="Calibri"/>
          <w:sz w:val="20"/>
          <w:szCs w:val="20"/>
        </w:rPr>
      </w:pPr>
      <w:r>
        <w:tab/>
      </w:r>
      <w:r>
        <w:tab/>
      </w:r>
      <w:r>
        <w:tab/>
      </w:r>
    </w:p>
    <w:p w:rsidR="008370EC" w:rsidRPr="00472514" w:rsidRDefault="008370EC" w:rsidP="00F27EB0">
      <w:pPr>
        <w:pStyle w:val="Default"/>
        <w:rPr>
          <w:rFonts w:ascii="Calibri" w:hAnsi="Calibri" w:cs="Calibri"/>
          <w:sz w:val="20"/>
          <w:szCs w:val="20"/>
        </w:rPr>
      </w:pPr>
    </w:p>
    <w:p w:rsidR="008370EC" w:rsidRPr="00472514" w:rsidRDefault="008370EC" w:rsidP="00F27EB0">
      <w:pPr>
        <w:pStyle w:val="Pa0"/>
        <w:jc w:val="both"/>
        <w:rPr>
          <w:rStyle w:val="A0"/>
          <w:rFonts w:ascii="Calibri" w:hAnsi="Calibri" w:cs="Calibri"/>
          <w:i/>
          <w:sz w:val="20"/>
          <w:szCs w:val="20"/>
        </w:rPr>
      </w:pPr>
      <w:r w:rsidRPr="00472514">
        <w:rPr>
          <w:rStyle w:val="A0"/>
          <w:rFonts w:ascii="Calibri" w:hAnsi="Calibri" w:cs="Calibri"/>
          <w:i/>
          <w:sz w:val="20"/>
          <w:szCs w:val="20"/>
        </w:rPr>
        <w:t>Môžete ich umiestniť do žltých kontajnerov či vriec, alebo ich odovzdať v zbernom dvore.</w:t>
      </w:r>
    </w:p>
    <w:p w:rsidR="008370EC" w:rsidRPr="00472514" w:rsidRDefault="008370EC" w:rsidP="00F27EB0">
      <w:pPr>
        <w:pStyle w:val="Default"/>
        <w:rPr>
          <w:rFonts w:ascii="Calibri" w:hAnsi="Calibri" w:cs="Calibri"/>
          <w:sz w:val="20"/>
          <w:szCs w:val="20"/>
        </w:rPr>
      </w:pPr>
    </w:p>
    <w:p w:rsidR="008370EC" w:rsidRPr="00472514" w:rsidRDefault="008370EC" w:rsidP="00F27EB0">
      <w:pPr>
        <w:pStyle w:val="Default"/>
        <w:spacing w:line="241" w:lineRule="atLeast"/>
        <w:jc w:val="both"/>
        <w:rPr>
          <w:rFonts w:ascii="Calibri" w:hAnsi="Calibri" w:cs="Calibri"/>
          <w:color w:val="auto"/>
          <w:sz w:val="20"/>
          <w:szCs w:val="20"/>
        </w:rPr>
      </w:pPr>
      <w:r w:rsidRPr="00472514">
        <w:rPr>
          <w:rStyle w:val="A1"/>
          <w:rFonts w:ascii="Calibri" w:hAnsi="Calibri" w:cs="Calibri"/>
          <w:bCs/>
          <w:color w:val="auto"/>
          <w:sz w:val="20"/>
          <w:szCs w:val="20"/>
        </w:rPr>
        <w:t xml:space="preserve">Patria sem: </w:t>
      </w:r>
      <w:r w:rsidRPr="00472514">
        <w:rPr>
          <w:rStyle w:val="A0"/>
          <w:rFonts w:ascii="Calibri" w:hAnsi="Calibri" w:cs="Calibri"/>
          <w:color w:val="auto"/>
          <w:sz w:val="20"/>
          <w:szCs w:val="20"/>
        </w:rPr>
        <w:t xml:space="preserve">kovové obaly, konzervy od rôznych potravín a krmív pre zvieratá, kovové výrobky a súčiastky, alobal, nápojové plechovky, spreje, kovové uzávery, viečka od jogurtov a paštét a pod. </w:t>
      </w:r>
    </w:p>
    <w:p w:rsidR="008370EC" w:rsidRPr="00472514" w:rsidRDefault="008370EC" w:rsidP="00F27EB0">
      <w:pPr>
        <w:pStyle w:val="Pa0"/>
        <w:jc w:val="both"/>
        <w:rPr>
          <w:rFonts w:ascii="Calibri" w:hAnsi="Calibri" w:cs="Calibri"/>
          <w:sz w:val="20"/>
          <w:szCs w:val="20"/>
        </w:rPr>
      </w:pPr>
      <w:r w:rsidRPr="00472514">
        <w:rPr>
          <w:rStyle w:val="A0"/>
          <w:rFonts w:ascii="Calibri" w:hAnsi="Calibri" w:cs="Calibri"/>
          <w:color w:val="auto"/>
          <w:sz w:val="20"/>
          <w:szCs w:val="20"/>
        </w:rPr>
        <w:t>Znečistené kovové obaly stačí len zľahka opláchnuť, kvôli zápachu. Pred vhodením do vreca alebo kontajnera zmenšite objem plechoviek ich stlačením.</w:t>
      </w:r>
    </w:p>
    <w:p w:rsidR="008370EC" w:rsidRPr="00472514" w:rsidRDefault="008370EC" w:rsidP="00F27EB0">
      <w:pPr>
        <w:pStyle w:val="Pa0"/>
        <w:jc w:val="both"/>
        <w:rPr>
          <w:rStyle w:val="A1"/>
          <w:rFonts w:ascii="Calibri" w:hAnsi="Calibri" w:cs="Calibri"/>
          <w:bCs/>
          <w:color w:val="auto"/>
          <w:sz w:val="20"/>
          <w:szCs w:val="20"/>
        </w:rPr>
      </w:pPr>
    </w:p>
    <w:p w:rsidR="008370EC" w:rsidRPr="00472514" w:rsidRDefault="008370EC" w:rsidP="00F27EB0">
      <w:pPr>
        <w:pStyle w:val="Pa0"/>
        <w:jc w:val="both"/>
        <w:rPr>
          <w:rFonts w:ascii="Calibri" w:hAnsi="Calibri" w:cs="Calibri"/>
          <w:sz w:val="20"/>
          <w:szCs w:val="20"/>
        </w:rPr>
      </w:pPr>
      <w:r w:rsidRPr="00472514">
        <w:rPr>
          <w:rStyle w:val="A1"/>
          <w:rFonts w:ascii="Calibri" w:hAnsi="Calibri" w:cs="Calibri"/>
          <w:bCs/>
          <w:color w:val="auto"/>
          <w:sz w:val="20"/>
          <w:szCs w:val="20"/>
        </w:rPr>
        <w:t xml:space="preserve">Nepatria sem: </w:t>
      </w:r>
      <w:r w:rsidRPr="00472514">
        <w:rPr>
          <w:rStyle w:val="A0"/>
          <w:rFonts w:ascii="Calibri" w:hAnsi="Calibri" w:cs="Calibri"/>
          <w:color w:val="auto"/>
          <w:sz w:val="20"/>
          <w:szCs w:val="20"/>
        </w:rPr>
        <w:t xml:space="preserve">kovové obaly kombinované s iným materiálom, napr. obaly od zubných pást a krémov, kovové obaly obsahujúce zvyšky nebezpečných látok. Nadrozmerný kovový odpad je potrebné odniesť do zberného dvora. </w:t>
      </w:r>
    </w:p>
    <w:p w:rsidR="008370EC" w:rsidRDefault="008370EC" w:rsidP="00F27EB0">
      <w:pPr>
        <w:pStyle w:val="Pa0"/>
        <w:jc w:val="both"/>
        <w:rPr>
          <w:rStyle w:val="A0"/>
          <w:rFonts w:ascii="Calibri" w:hAnsi="Calibri" w:cs="Calibri"/>
          <w:color w:val="auto"/>
          <w:sz w:val="20"/>
          <w:szCs w:val="20"/>
        </w:rPr>
      </w:pPr>
      <w:r w:rsidRPr="00472514">
        <w:rPr>
          <w:rStyle w:val="A0"/>
          <w:rFonts w:ascii="Calibri" w:hAnsi="Calibri" w:cs="Calibri"/>
          <w:color w:val="auto"/>
          <w:sz w:val="20"/>
          <w:szCs w:val="20"/>
        </w:rPr>
        <w:t>Vždy platí: Ak mám kovových obalov veľa, môžem ich odovzdať v zbernom dvore.</w:t>
      </w:r>
    </w:p>
    <w:p w:rsidR="008370EC" w:rsidRDefault="008370EC" w:rsidP="00CE3F09">
      <w:pPr>
        <w:pStyle w:val="Default"/>
      </w:pPr>
    </w:p>
    <w:p w:rsidR="008370EC" w:rsidRDefault="008370EC" w:rsidP="00CE3F09">
      <w:pPr>
        <w:pStyle w:val="Default"/>
      </w:pPr>
    </w:p>
    <w:p w:rsidR="008370EC" w:rsidRDefault="008370EC" w:rsidP="00CE3F09">
      <w:pPr>
        <w:pStyle w:val="Default"/>
      </w:pPr>
    </w:p>
    <w:p w:rsidR="008370EC" w:rsidRDefault="008370EC" w:rsidP="00CE3F09">
      <w:pPr>
        <w:pStyle w:val="Default"/>
      </w:pPr>
    </w:p>
    <w:p w:rsidR="008370EC" w:rsidRDefault="008370EC" w:rsidP="00CE3F09">
      <w:pPr>
        <w:pStyle w:val="Default"/>
      </w:pPr>
    </w:p>
    <w:p w:rsidR="008370EC" w:rsidRPr="00CE3F09" w:rsidRDefault="008370EC" w:rsidP="00CE3F09">
      <w:pPr>
        <w:pStyle w:val="Default"/>
      </w:pPr>
    </w:p>
    <w:p w:rsidR="008370EC" w:rsidRPr="00472514" w:rsidRDefault="008370EC" w:rsidP="00CE3F09">
      <w:pPr>
        <w:ind w:left="2832" w:firstLine="708"/>
        <w:rPr>
          <w:rStyle w:val="A6"/>
          <w:rFonts w:ascii="Calibri" w:hAnsi="Calibri" w:cs="Calibri"/>
          <w:bCs/>
          <w:color w:val="auto"/>
          <w:sz w:val="22"/>
        </w:rPr>
      </w:pPr>
      <w:r w:rsidRPr="00D50293">
        <w:rPr>
          <w:noProof/>
          <w:lang w:eastAsia="sk-SK"/>
        </w:rPr>
        <w:pict>
          <v:shape id="Obrázok 5" o:spid="_x0000_i1028" type="#_x0000_t75" alt="podpis" style="width:117.75pt;height:54.75pt;visibility:visible">
            <v:imagedata r:id="rId4" o:title=""/>
          </v:shape>
        </w:pict>
      </w:r>
      <w:r w:rsidRPr="00472514">
        <w:rPr>
          <w:rStyle w:val="A6"/>
          <w:rFonts w:ascii="Calibri" w:hAnsi="Calibri" w:cs="Calibri"/>
          <w:bCs/>
          <w:color w:val="auto"/>
          <w:sz w:val="22"/>
        </w:rPr>
        <w:br w:type="page"/>
      </w:r>
    </w:p>
    <w:p w:rsidR="008370EC" w:rsidRPr="00472514" w:rsidRDefault="008370EC" w:rsidP="00F27EB0">
      <w:pPr>
        <w:pStyle w:val="Pa0"/>
        <w:jc w:val="center"/>
        <w:rPr>
          <w:rFonts w:ascii="Calibri" w:hAnsi="Calibri" w:cs="Calibri"/>
          <w:sz w:val="28"/>
          <w:szCs w:val="32"/>
        </w:rPr>
      </w:pPr>
      <w:r w:rsidRPr="00472514">
        <w:rPr>
          <w:rStyle w:val="A6"/>
          <w:rFonts w:ascii="Calibri" w:hAnsi="Calibri" w:cs="Calibri"/>
          <w:bCs/>
          <w:color w:val="auto"/>
          <w:sz w:val="28"/>
          <w:szCs w:val="32"/>
        </w:rPr>
        <w:t>VIACVRSTVOVÉ KOMBINOVANÉ MATERIÁLY</w:t>
      </w:r>
    </w:p>
    <w:p w:rsidR="008370EC" w:rsidRPr="00472514" w:rsidRDefault="008370EC" w:rsidP="00F27EB0">
      <w:pPr>
        <w:pStyle w:val="Pa2"/>
        <w:jc w:val="center"/>
        <w:rPr>
          <w:rFonts w:ascii="Calibri" w:hAnsi="Calibri" w:cs="Calibri"/>
          <w:b/>
          <w:bCs/>
          <w:sz w:val="22"/>
          <w:szCs w:val="22"/>
        </w:rPr>
      </w:pPr>
      <w:r>
        <w:rPr>
          <w:rFonts w:ascii="Calibri" w:hAnsi="Calibri" w:cs="Calibri"/>
          <w:b/>
          <w:bCs/>
          <w:sz w:val="22"/>
          <w:szCs w:val="22"/>
        </w:rPr>
        <w:t>v našej obci</w:t>
      </w:r>
      <w:r w:rsidRPr="00472514">
        <w:rPr>
          <w:rFonts w:ascii="Calibri" w:hAnsi="Calibri" w:cs="Calibri"/>
          <w:b/>
          <w:bCs/>
          <w:sz w:val="22"/>
          <w:szCs w:val="22"/>
        </w:rPr>
        <w:t xml:space="preserve"> sa zberajú spolu s plastmi</w:t>
      </w:r>
    </w:p>
    <w:p w:rsidR="008370EC" w:rsidRPr="00F27EB0" w:rsidRDefault="008370EC" w:rsidP="00F27EB0">
      <w:pPr>
        <w:pStyle w:val="Default"/>
        <w:rPr>
          <w:rFonts w:ascii="Calibri" w:hAnsi="Calibri" w:cs="Calibri"/>
        </w:rPr>
      </w:pPr>
    </w:p>
    <w:p w:rsidR="008370EC" w:rsidRPr="00472514" w:rsidRDefault="008370EC" w:rsidP="00F27EB0">
      <w:pPr>
        <w:pStyle w:val="Pa2"/>
        <w:jc w:val="both"/>
        <w:rPr>
          <w:rStyle w:val="A0"/>
          <w:rFonts w:ascii="Calibri" w:hAnsi="Calibri" w:cs="Calibri"/>
          <w:i/>
          <w:color w:val="auto"/>
          <w:sz w:val="20"/>
          <w:szCs w:val="20"/>
        </w:rPr>
      </w:pPr>
      <w:r w:rsidRPr="00472514">
        <w:rPr>
          <w:rStyle w:val="A0"/>
          <w:rFonts w:ascii="Calibri" w:hAnsi="Calibri" w:cs="Calibri"/>
          <w:i/>
          <w:color w:val="auto"/>
          <w:sz w:val="20"/>
          <w:szCs w:val="20"/>
        </w:rPr>
        <w:t>Môžete ich umiestniť do žltých kontajnerov alebo vriec, alebo ich len tak zviazané ako papier vyložiť v čase vývozu pred dom.</w:t>
      </w:r>
    </w:p>
    <w:p w:rsidR="008370EC" w:rsidRPr="00472514" w:rsidRDefault="008370EC" w:rsidP="00F27EB0">
      <w:pPr>
        <w:pStyle w:val="Default"/>
        <w:rPr>
          <w:rFonts w:ascii="Calibri" w:hAnsi="Calibri" w:cs="Calibri"/>
          <w:sz w:val="20"/>
          <w:szCs w:val="20"/>
        </w:rPr>
      </w:pPr>
    </w:p>
    <w:p w:rsidR="008370EC" w:rsidRPr="00472514" w:rsidRDefault="008370EC" w:rsidP="00F27EB0">
      <w:pPr>
        <w:pStyle w:val="Pa0"/>
        <w:jc w:val="both"/>
        <w:rPr>
          <w:rFonts w:ascii="Calibri" w:hAnsi="Calibri" w:cs="Calibri"/>
          <w:sz w:val="20"/>
          <w:szCs w:val="20"/>
        </w:rPr>
      </w:pPr>
      <w:r w:rsidRPr="00472514">
        <w:rPr>
          <w:rStyle w:val="A0"/>
          <w:rFonts w:ascii="Calibri" w:hAnsi="Calibri" w:cs="Calibri"/>
          <w:color w:val="auto"/>
          <w:sz w:val="20"/>
          <w:szCs w:val="20"/>
        </w:rPr>
        <w:t>Sú to obaly zložené z viacerých, ťažko oddeliteľných, vrstiev. V domácnostiach sa stretávame najmä s druhom VKM obalu je to TetraPak a PurePak.</w:t>
      </w:r>
    </w:p>
    <w:p w:rsidR="008370EC" w:rsidRPr="00472514" w:rsidRDefault="008370EC" w:rsidP="00F27EB0">
      <w:pPr>
        <w:pStyle w:val="Pa0"/>
        <w:jc w:val="both"/>
        <w:rPr>
          <w:rFonts w:ascii="Calibri" w:hAnsi="Calibri" w:cs="Calibri"/>
          <w:sz w:val="20"/>
          <w:szCs w:val="20"/>
        </w:rPr>
      </w:pPr>
      <w:r w:rsidRPr="00472514">
        <w:rPr>
          <w:rStyle w:val="A0"/>
          <w:rFonts w:ascii="Calibri" w:hAnsi="Calibri" w:cs="Calibri"/>
          <w:color w:val="auto"/>
          <w:sz w:val="20"/>
          <w:szCs w:val="20"/>
        </w:rPr>
        <w:t>Na obale ich označuje recyklačná značka C/PAP. Nápojové kartóny predstavujú približne 3 % z komunálneho odpadu.</w:t>
      </w:r>
    </w:p>
    <w:p w:rsidR="008370EC" w:rsidRPr="00472514" w:rsidRDefault="008370EC" w:rsidP="00F27EB0">
      <w:pPr>
        <w:pStyle w:val="Pa0"/>
        <w:jc w:val="both"/>
        <w:rPr>
          <w:rFonts w:ascii="Calibri" w:hAnsi="Calibri" w:cs="Calibri"/>
          <w:sz w:val="20"/>
          <w:szCs w:val="20"/>
        </w:rPr>
      </w:pPr>
      <w:r w:rsidRPr="00472514">
        <w:rPr>
          <w:rStyle w:val="A0"/>
          <w:rFonts w:ascii="Calibri" w:hAnsi="Calibri" w:cs="Calibri"/>
          <w:color w:val="auto"/>
          <w:sz w:val="20"/>
          <w:szCs w:val="20"/>
        </w:rPr>
        <w:t>Ich recyklácia je zložitá z dôvodu ich zloženia z viacerých vrstiev spojených k sebe. Tieto odpady sa priamo nerecyklujú za účelom získania pôvodnej suroviny, ale materiálovo sa zhodnocujú a vyrába sa z nich stavebný materiál.</w:t>
      </w:r>
    </w:p>
    <w:p w:rsidR="008370EC" w:rsidRPr="00472514" w:rsidRDefault="008370EC" w:rsidP="00F27EB0">
      <w:pPr>
        <w:pStyle w:val="Pa0"/>
        <w:jc w:val="both"/>
        <w:rPr>
          <w:rStyle w:val="A1"/>
          <w:rFonts w:ascii="Calibri" w:hAnsi="Calibri" w:cs="Calibri"/>
          <w:bCs/>
          <w:color w:val="auto"/>
          <w:sz w:val="20"/>
          <w:szCs w:val="20"/>
        </w:rPr>
      </w:pPr>
    </w:p>
    <w:p w:rsidR="008370EC" w:rsidRPr="00472514" w:rsidRDefault="008370EC" w:rsidP="00F27EB0">
      <w:pPr>
        <w:pStyle w:val="Pa0"/>
        <w:jc w:val="both"/>
        <w:rPr>
          <w:rFonts w:ascii="Calibri" w:hAnsi="Calibri" w:cs="Calibri"/>
          <w:sz w:val="20"/>
          <w:szCs w:val="20"/>
        </w:rPr>
      </w:pPr>
      <w:r w:rsidRPr="00472514">
        <w:rPr>
          <w:rStyle w:val="A1"/>
          <w:rFonts w:ascii="Calibri" w:hAnsi="Calibri" w:cs="Calibri"/>
          <w:bCs/>
          <w:color w:val="auto"/>
          <w:sz w:val="20"/>
          <w:szCs w:val="20"/>
        </w:rPr>
        <w:t xml:space="preserve">Patria sem: </w:t>
      </w:r>
      <w:r w:rsidRPr="00472514">
        <w:rPr>
          <w:rStyle w:val="A0"/>
          <w:rFonts w:ascii="Calibri" w:hAnsi="Calibri" w:cs="Calibri"/>
          <w:color w:val="auto"/>
          <w:sz w:val="20"/>
          <w:szCs w:val="20"/>
        </w:rPr>
        <w:t>nápojové kartóny, ktoré sa používajú na balenie mlieka, smotany, džúsov, paradajkového pretlaku a množstva iných potravín.</w:t>
      </w:r>
    </w:p>
    <w:p w:rsidR="008370EC" w:rsidRPr="00472514" w:rsidRDefault="008370EC" w:rsidP="00F27EB0">
      <w:pPr>
        <w:pStyle w:val="Pa0"/>
        <w:jc w:val="both"/>
        <w:rPr>
          <w:rFonts w:ascii="Calibri" w:hAnsi="Calibri" w:cs="Calibri"/>
          <w:sz w:val="20"/>
          <w:szCs w:val="20"/>
        </w:rPr>
      </w:pPr>
      <w:r w:rsidRPr="00472514">
        <w:rPr>
          <w:rStyle w:val="A0"/>
          <w:rFonts w:ascii="Calibri" w:hAnsi="Calibri" w:cs="Calibri"/>
          <w:color w:val="auto"/>
          <w:sz w:val="20"/>
          <w:szCs w:val="20"/>
        </w:rPr>
        <w:t>Aj tu platí pravidlo, že ich treba poriadne stlačiť, čím zmenšíte ich objem. V žiadnom prípade nepatria do modrej nádoby na papier. Zvyšná nevymytá tekutina by mohla znehodnotiť papier.</w:t>
      </w:r>
    </w:p>
    <w:p w:rsidR="008370EC" w:rsidRPr="00472514" w:rsidRDefault="008370EC" w:rsidP="00F27EB0">
      <w:pPr>
        <w:pStyle w:val="Pa0"/>
        <w:jc w:val="both"/>
        <w:rPr>
          <w:rStyle w:val="A1"/>
          <w:rFonts w:ascii="Calibri" w:hAnsi="Calibri" w:cs="Calibri"/>
          <w:bCs/>
          <w:color w:val="auto"/>
          <w:sz w:val="20"/>
          <w:szCs w:val="20"/>
        </w:rPr>
      </w:pPr>
    </w:p>
    <w:p w:rsidR="008370EC" w:rsidRPr="00472514" w:rsidRDefault="008370EC" w:rsidP="00F27EB0">
      <w:pPr>
        <w:pStyle w:val="Pa0"/>
        <w:jc w:val="both"/>
        <w:rPr>
          <w:rFonts w:ascii="Calibri" w:hAnsi="Calibri" w:cs="Calibri"/>
          <w:sz w:val="20"/>
          <w:szCs w:val="20"/>
        </w:rPr>
      </w:pPr>
      <w:r w:rsidRPr="00472514">
        <w:rPr>
          <w:rStyle w:val="A1"/>
          <w:rFonts w:ascii="Calibri" w:hAnsi="Calibri" w:cs="Calibri"/>
          <w:bCs/>
          <w:color w:val="auto"/>
          <w:sz w:val="20"/>
          <w:szCs w:val="20"/>
        </w:rPr>
        <w:t xml:space="preserve">Nepatria sem: </w:t>
      </w:r>
      <w:r w:rsidRPr="00472514">
        <w:rPr>
          <w:rStyle w:val="A0"/>
          <w:rFonts w:ascii="Calibri" w:hAnsi="Calibri" w:cs="Calibri"/>
          <w:color w:val="auto"/>
          <w:sz w:val="20"/>
          <w:szCs w:val="20"/>
        </w:rPr>
        <w:t>iné kombinované materiály, kartóny znečistené chemikáliami.</w:t>
      </w:r>
    </w:p>
    <w:p w:rsidR="008370EC" w:rsidRPr="00472514" w:rsidRDefault="008370EC" w:rsidP="00F27EB0">
      <w:pPr>
        <w:pStyle w:val="Pa0"/>
        <w:jc w:val="both"/>
        <w:rPr>
          <w:rStyle w:val="A0"/>
          <w:rFonts w:ascii="Calibri" w:hAnsi="Calibri" w:cs="Calibri"/>
          <w:b/>
          <w:bCs/>
          <w:color w:val="auto"/>
          <w:sz w:val="20"/>
          <w:szCs w:val="20"/>
        </w:rPr>
      </w:pPr>
    </w:p>
    <w:p w:rsidR="008370EC" w:rsidRPr="00472514" w:rsidRDefault="008370EC" w:rsidP="00F27EB0">
      <w:pPr>
        <w:pStyle w:val="Pa0"/>
        <w:jc w:val="both"/>
        <w:rPr>
          <w:rFonts w:ascii="Calibri" w:hAnsi="Calibri" w:cs="Calibri"/>
          <w:sz w:val="20"/>
          <w:szCs w:val="20"/>
        </w:rPr>
      </w:pPr>
      <w:r w:rsidRPr="00472514">
        <w:rPr>
          <w:rStyle w:val="A0"/>
          <w:rFonts w:ascii="Calibri" w:hAnsi="Calibri" w:cs="Calibri"/>
          <w:b/>
          <w:bCs/>
          <w:color w:val="auto"/>
          <w:sz w:val="20"/>
          <w:szCs w:val="20"/>
        </w:rPr>
        <w:t xml:space="preserve">Vždy platí: </w:t>
      </w:r>
      <w:r w:rsidRPr="00472514">
        <w:rPr>
          <w:rStyle w:val="A0"/>
          <w:rFonts w:ascii="Calibri" w:hAnsi="Calibri" w:cs="Calibri"/>
          <w:color w:val="auto"/>
          <w:sz w:val="20"/>
          <w:szCs w:val="20"/>
        </w:rPr>
        <w:t>ak mám takýchto obalov veľa, môžem ich odovzdať v zbernom dvore.</w:t>
      </w:r>
    </w:p>
    <w:p w:rsidR="008370EC" w:rsidRDefault="008370EC" w:rsidP="00F27EB0">
      <w:pPr>
        <w:pStyle w:val="Pa2"/>
        <w:jc w:val="center"/>
        <w:rPr>
          <w:rStyle w:val="A6"/>
          <w:rFonts w:ascii="Calibri" w:hAnsi="Calibri" w:cs="Calibri"/>
          <w:bCs/>
          <w:color w:val="auto"/>
          <w:szCs w:val="32"/>
        </w:rPr>
      </w:pPr>
    </w:p>
    <w:p w:rsidR="008370EC" w:rsidRDefault="008370EC" w:rsidP="00CE3F09">
      <w:pPr>
        <w:pStyle w:val="Default"/>
      </w:pPr>
    </w:p>
    <w:p w:rsidR="008370EC" w:rsidRDefault="008370EC" w:rsidP="00CE3F09">
      <w:pPr>
        <w:pStyle w:val="Default"/>
      </w:pPr>
    </w:p>
    <w:p w:rsidR="008370EC" w:rsidRDefault="008370EC" w:rsidP="00CE3F09">
      <w:pPr>
        <w:pStyle w:val="Default"/>
      </w:pPr>
    </w:p>
    <w:p w:rsidR="008370EC" w:rsidRPr="00CE3F09" w:rsidRDefault="008370EC" w:rsidP="00CE3F09">
      <w:pPr>
        <w:pStyle w:val="Default"/>
      </w:pPr>
    </w:p>
    <w:p w:rsidR="008370EC" w:rsidRPr="00F27EB0" w:rsidRDefault="008370EC" w:rsidP="00F27EB0">
      <w:pPr>
        <w:pStyle w:val="Pa2"/>
        <w:jc w:val="center"/>
        <w:rPr>
          <w:rStyle w:val="A6"/>
          <w:rFonts w:ascii="Calibri" w:hAnsi="Calibri" w:cs="Calibri"/>
          <w:bCs/>
          <w:color w:val="auto"/>
          <w:szCs w:val="32"/>
        </w:rPr>
      </w:pPr>
      <w:r w:rsidRPr="00D50293">
        <w:rPr>
          <w:noProof/>
          <w:lang w:eastAsia="sk-SK"/>
        </w:rPr>
        <w:pict>
          <v:shape id="Obrázok 6" o:spid="_x0000_i1029" type="#_x0000_t75" alt="podpis" style="width:117.75pt;height:54.75pt;visibility:visible">
            <v:imagedata r:id="rId4" o:title=""/>
          </v:shape>
        </w:pict>
      </w:r>
    </w:p>
    <w:p w:rsidR="008370EC" w:rsidRPr="00F27EB0" w:rsidRDefault="008370EC" w:rsidP="00F27EB0">
      <w:pPr>
        <w:pStyle w:val="Pa2"/>
        <w:jc w:val="center"/>
        <w:rPr>
          <w:rStyle w:val="A6"/>
          <w:rFonts w:ascii="Calibri" w:hAnsi="Calibri" w:cs="Calibri"/>
          <w:bCs/>
          <w:color w:val="auto"/>
          <w:szCs w:val="32"/>
        </w:rPr>
      </w:pPr>
    </w:p>
    <w:p w:rsidR="008370EC" w:rsidRPr="00F27EB0" w:rsidRDefault="008370EC" w:rsidP="00F27EB0">
      <w:pPr>
        <w:pStyle w:val="Pa2"/>
        <w:jc w:val="center"/>
        <w:rPr>
          <w:rStyle w:val="A6"/>
          <w:rFonts w:ascii="Calibri" w:hAnsi="Calibri" w:cs="Calibri"/>
          <w:bCs/>
          <w:color w:val="auto"/>
          <w:szCs w:val="32"/>
        </w:rPr>
      </w:pPr>
    </w:p>
    <w:p w:rsidR="008370EC" w:rsidRDefault="008370EC">
      <w:pPr>
        <w:rPr>
          <w:rStyle w:val="A6"/>
          <w:rFonts w:ascii="Calibri" w:hAnsi="Calibri" w:cs="Calibri"/>
          <w:bCs/>
          <w:color w:val="auto"/>
          <w:szCs w:val="32"/>
        </w:rPr>
      </w:pPr>
    </w:p>
    <w:p w:rsidR="008370EC" w:rsidRPr="00F27EB0" w:rsidRDefault="008370EC" w:rsidP="00F27EB0">
      <w:pPr>
        <w:pStyle w:val="Pa2"/>
        <w:pageBreakBefore/>
        <w:jc w:val="center"/>
        <w:rPr>
          <w:rFonts w:ascii="Calibri" w:hAnsi="Calibri" w:cs="Calibri"/>
          <w:sz w:val="32"/>
          <w:szCs w:val="32"/>
        </w:rPr>
      </w:pPr>
      <w:r w:rsidRPr="00F27EB0">
        <w:rPr>
          <w:rStyle w:val="A6"/>
          <w:rFonts w:ascii="Calibri" w:hAnsi="Calibri" w:cs="Calibri"/>
          <w:bCs/>
          <w:color w:val="auto"/>
          <w:szCs w:val="32"/>
        </w:rPr>
        <w:t>PET FĽAŠE, KARTÓNY, PLECHOVKY</w:t>
      </w:r>
    </w:p>
    <w:p w:rsidR="008370EC" w:rsidRDefault="008370EC" w:rsidP="00F27EB0">
      <w:pPr>
        <w:pStyle w:val="Pa2"/>
        <w:jc w:val="center"/>
        <w:rPr>
          <w:rStyle w:val="A0"/>
          <w:rFonts w:ascii="Calibri" w:hAnsi="Calibri" w:cs="Calibri"/>
          <w:color w:val="auto"/>
          <w:szCs w:val="18"/>
        </w:rPr>
      </w:pPr>
    </w:p>
    <w:p w:rsidR="008370EC" w:rsidRPr="00472514" w:rsidRDefault="008370EC" w:rsidP="00851ECB">
      <w:pPr>
        <w:pStyle w:val="Pa2"/>
        <w:rPr>
          <w:rFonts w:ascii="Calibri" w:hAnsi="Calibri" w:cs="Calibri"/>
          <w:i/>
          <w:sz w:val="20"/>
          <w:szCs w:val="20"/>
        </w:rPr>
      </w:pPr>
      <w:r w:rsidRPr="00472514">
        <w:rPr>
          <w:rStyle w:val="A0"/>
          <w:rFonts w:ascii="Calibri" w:hAnsi="Calibri" w:cs="Calibri"/>
          <w:i/>
          <w:color w:val="auto"/>
          <w:sz w:val="20"/>
          <w:szCs w:val="20"/>
        </w:rPr>
        <w:t>Prečo by som mal stlačiť PET fľašu, kartón či plechovku predtým, než ju hodím do zbernej nádoby?</w:t>
      </w:r>
    </w:p>
    <w:p w:rsidR="008370EC" w:rsidRPr="00472514" w:rsidRDefault="008370EC" w:rsidP="00F27EB0">
      <w:pPr>
        <w:pStyle w:val="Pa0"/>
        <w:jc w:val="both"/>
        <w:rPr>
          <w:rStyle w:val="A0"/>
          <w:rFonts w:ascii="Calibri" w:hAnsi="Calibri" w:cs="Calibri"/>
          <w:color w:val="auto"/>
          <w:sz w:val="20"/>
          <w:szCs w:val="20"/>
        </w:rPr>
      </w:pPr>
    </w:p>
    <w:p w:rsidR="008370EC" w:rsidRPr="00472514" w:rsidRDefault="008370EC" w:rsidP="00F27EB0">
      <w:pPr>
        <w:pStyle w:val="Pa0"/>
        <w:jc w:val="both"/>
        <w:rPr>
          <w:rFonts w:ascii="Calibri" w:hAnsi="Calibri" w:cs="Calibri"/>
          <w:sz w:val="20"/>
          <w:szCs w:val="20"/>
        </w:rPr>
      </w:pPr>
      <w:r w:rsidRPr="00472514">
        <w:rPr>
          <w:rStyle w:val="A0"/>
          <w:rFonts w:ascii="Calibri" w:hAnsi="Calibri" w:cs="Calibri"/>
          <w:color w:val="auto"/>
          <w:sz w:val="20"/>
          <w:szCs w:val="20"/>
        </w:rPr>
        <w:t xml:space="preserve">Môže sa zdať, že zberná nádoba je dostatočne veľká na to, aby pojala PET fľašu, kartón či plechovku aj bez toho, aby ju musel človek stláčať. Je síce pravda, že väčšina z nich má síce malú hmotnosť, ale za to veľký objem, najmä PET fľaše. Napríklad nestlačené PET fľaše v zberných nádobách zbytočne zaberajú veľa miesta a v konečnom dôsledku zberová spoločnosť odváža vzduch. Rovnako to platí aj pre kartón či plechovky. Preto je veľmi dôležité obal jednoducho stlačiť. </w:t>
      </w:r>
    </w:p>
    <w:p w:rsidR="008370EC" w:rsidRPr="00472514" w:rsidRDefault="008370EC" w:rsidP="00F27EB0">
      <w:pPr>
        <w:pStyle w:val="Pa0"/>
        <w:jc w:val="both"/>
        <w:rPr>
          <w:rFonts w:ascii="Calibri" w:hAnsi="Calibri" w:cs="Calibri"/>
          <w:sz w:val="20"/>
          <w:szCs w:val="20"/>
        </w:rPr>
      </w:pPr>
      <w:r w:rsidRPr="00472514">
        <w:rPr>
          <w:rStyle w:val="A0"/>
          <w:rFonts w:ascii="Calibri" w:hAnsi="Calibri" w:cs="Calibri"/>
          <w:color w:val="auto"/>
          <w:sz w:val="20"/>
          <w:szCs w:val="20"/>
        </w:rPr>
        <w:t xml:space="preserve">Takýmto postupom sa do kontajnerov vojde približne 4-krát viac zmenšených odpadov. Napríklad do nádoby o objeme </w:t>
      </w:r>
      <w:smartTag w:uri="urn:schemas-microsoft-com:office:smarttags" w:element="metricconverter">
        <w:smartTagPr>
          <w:attr w:name="ProductID" w:val="1100 l"/>
        </w:smartTagPr>
        <w:r w:rsidRPr="00472514">
          <w:rPr>
            <w:rStyle w:val="A0"/>
            <w:rFonts w:ascii="Calibri" w:hAnsi="Calibri" w:cs="Calibri"/>
            <w:color w:val="auto"/>
            <w:sz w:val="20"/>
            <w:szCs w:val="20"/>
          </w:rPr>
          <w:t>1100 l</w:t>
        </w:r>
      </w:smartTag>
      <w:r w:rsidRPr="00472514">
        <w:rPr>
          <w:rStyle w:val="A0"/>
          <w:rFonts w:ascii="Calibri" w:hAnsi="Calibri" w:cs="Calibri"/>
          <w:color w:val="auto"/>
          <w:sz w:val="20"/>
          <w:szCs w:val="20"/>
        </w:rPr>
        <w:t xml:space="preserve"> sa zmestí približne 733 stlačených 1,5 litrových PET fliaš. Ak by sme ich do nádoby hádzali nestlačené, zmestilo by sa ich tam len približne 200. Zmenšenie obalov pomáha aj pri ich jednoduchšej manipulácii a následnej recyklácii, čím sa znova znižujú náklady. Preto nezabúdajme šetriť i takýmto spôsobom naše životné prostredie. </w:t>
      </w:r>
    </w:p>
    <w:p w:rsidR="008370EC" w:rsidRDefault="008370EC" w:rsidP="00F27EB0">
      <w:pPr>
        <w:pStyle w:val="Pa2"/>
        <w:jc w:val="center"/>
        <w:rPr>
          <w:rStyle w:val="A6"/>
          <w:rFonts w:ascii="Calibri" w:hAnsi="Calibri" w:cs="Calibri"/>
          <w:bCs/>
          <w:color w:val="auto"/>
          <w:szCs w:val="32"/>
        </w:rPr>
      </w:pPr>
    </w:p>
    <w:p w:rsidR="008370EC" w:rsidRDefault="008370EC">
      <w:pPr>
        <w:rPr>
          <w:rStyle w:val="A6"/>
          <w:rFonts w:ascii="Calibri" w:hAnsi="Calibri" w:cs="Calibri"/>
          <w:bCs/>
          <w:color w:val="auto"/>
          <w:szCs w:val="32"/>
        </w:rPr>
      </w:pPr>
      <w:r w:rsidRPr="00D50293">
        <w:rPr>
          <w:noProof/>
          <w:lang w:eastAsia="sk-SK"/>
        </w:rPr>
        <w:pict>
          <v:shape id="Obrázok 2" o:spid="_x0000_i1030" type="#_x0000_t75" style="width:297.75pt;height:102.75pt;visibility:visible">
            <v:imagedata r:id="rId5" o:title=""/>
          </v:shape>
        </w:pict>
      </w:r>
    </w:p>
    <w:p w:rsidR="008370EC" w:rsidRPr="00F27EB0" w:rsidRDefault="008370EC" w:rsidP="00F27EB0">
      <w:pPr>
        <w:pStyle w:val="Pa2"/>
        <w:pageBreakBefore/>
        <w:jc w:val="center"/>
        <w:rPr>
          <w:rFonts w:ascii="Calibri" w:hAnsi="Calibri" w:cs="Calibri"/>
          <w:sz w:val="32"/>
          <w:szCs w:val="32"/>
        </w:rPr>
      </w:pPr>
      <w:r w:rsidRPr="00F27EB0">
        <w:rPr>
          <w:rStyle w:val="A6"/>
          <w:rFonts w:ascii="Calibri" w:hAnsi="Calibri" w:cs="Calibri"/>
          <w:bCs/>
          <w:color w:val="auto"/>
          <w:szCs w:val="32"/>
        </w:rPr>
        <w:t>ZBERNÝ DVOR ODPADOV</w:t>
      </w:r>
    </w:p>
    <w:p w:rsidR="008370EC" w:rsidRPr="00F27EB0" w:rsidRDefault="008370EC" w:rsidP="00F27EB0">
      <w:pPr>
        <w:pStyle w:val="Pa2"/>
        <w:jc w:val="center"/>
        <w:rPr>
          <w:rFonts w:ascii="Calibri" w:hAnsi="Calibri" w:cs="Calibri"/>
          <w:sz w:val="28"/>
          <w:szCs w:val="28"/>
        </w:rPr>
      </w:pPr>
      <w:r w:rsidRPr="00F27EB0">
        <w:rPr>
          <w:rStyle w:val="A4"/>
          <w:rFonts w:ascii="Calibri" w:hAnsi="Calibri" w:cs="Calibri"/>
          <w:color w:val="auto"/>
          <w:szCs w:val="28"/>
        </w:rPr>
        <w:t xml:space="preserve">sa nachádza na </w:t>
      </w:r>
      <w:r>
        <w:rPr>
          <w:rStyle w:val="A4"/>
          <w:rFonts w:ascii="Calibri" w:hAnsi="Calibri" w:cs="Calibri"/>
          <w:color w:val="auto"/>
          <w:szCs w:val="28"/>
        </w:rPr>
        <w:t xml:space="preserve">Rybničnej ul. č. 1 vstup z Čulenovej ul. </w:t>
      </w:r>
      <w:r w:rsidRPr="00F27EB0">
        <w:rPr>
          <w:rStyle w:val="A4"/>
          <w:rFonts w:ascii="Calibri" w:hAnsi="Calibri" w:cs="Calibri"/>
          <w:color w:val="auto"/>
          <w:szCs w:val="28"/>
        </w:rPr>
        <w:t xml:space="preserve"> a je otvorený každý</w:t>
      </w:r>
      <w:r>
        <w:rPr>
          <w:rStyle w:val="A4"/>
          <w:rFonts w:ascii="Calibri" w:hAnsi="Calibri" w:cs="Calibri"/>
          <w:color w:val="auto"/>
          <w:szCs w:val="28"/>
        </w:rPr>
        <w:t xml:space="preserve"> deň </w:t>
      </w:r>
    </w:p>
    <w:p w:rsidR="008370EC" w:rsidRDefault="008370EC" w:rsidP="00F27EB0">
      <w:pPr>
        <w:pStyle w:val="Pa2"/>
        <w:jc w:val="center"/>
        <w:rPr>
          <w:rStyle w:val="A4"/>
          <w:rFonts w:ascii="Calibri" w:hAnsi="Calibri" w:cs="Calibri"/>
          <w:color w:val="auto"/>
          <w:szCs w:val="28"/>
        </w:rPr>
      </w:pPr>
      <w:r>
        <w:rPr>
          <w:rStyle w:val="A4"/>
          <w:rFonts w:ascii="Calibri" w:hAnsi="Calibri" w:cs="Calibri"/>
          <w:color w:val="auto"/>
          <w:szCs w:val="28"/>
        </w:rPr>
        <w:t xml:space="preserve">pondelok až piatok  od </w:t>
      </w:r>
      <w:r w:rsidRPr="00F27EB0">
        <w:rPr>
          <w:rStyle w:val="A4"/>
          <w:rFonts w:ascii="Calibri" w:hAnsi="Calibri" w:cs="Calibri"/>
          <w:color w:val="auto"/>
          <w:szCs w:val="28"/>
        </w:rPr>
        <w:t>0</w:t>
      </w:r>
      <w:r>
        <w:rPr>
          <w:rStyle w:val="A4"/>
          <w:rFonts w:ascii="Calibri" w:hAnsi="Calibri" w:cs="Calibri"/>
          <w:color w:val="auto"/>
          <w:szCs w:val="28"/>
        </w:rPr>
        <w:t>6</w:t>
      </w:r>
      <w:r w:rsidRPr="00F27EB0">
        <w:rPr>
          <w:rStyle w:val="A4"/>
          <w:rFonts w:ascii="Calibri" w:hAnsi="Calibri" w:cs="Calibri"/>
          <w:color w:val="auto"/>
          <w:szCs w:val="28"/>
        </w:rPr>
        <w:t>.</w:t>
      </w:r>
      <w:r>
        <w:rPr>
          <w:rStyle w:val="A4"/>
          <w:rFonts w:ascii="Calibri" w:hAnsi="Calibri" w:cs="Calibri"/>
          <w:color w:val="auto"/>
          <w:szCs w:val="28"/>
        </w:rPr>
        <w:t>3</w:t>
      </w:r>
      <w:r w:rsidRPr="00F27EB0">
        <w:rPr>
          <w:rStyle w:val="A4"/>
          <w:rFonts w:ascii="Calibri" w:hAnsi="Calibri" w:cs="Calibri"/>
          <w:color w:val="auto"/>
          <w:szCs w:val="28"/>
        </w:rPr>
        <w:t>0 do 16.00 hodiny</w:t>
      </w:r>
    </w:p>
    <w:p w:rsidR="008370EC" w:rsidRPr="00DE0C9F" w:rsidRDefault="008370EC" w:rsidP="00DE0C9F">
      <w:pPr>
        <w:pStyle w:val="Pa2"/>
        <w:jc w:val="center"/>
        <w:rPr>
          <w:rFonts w:ascii="Calibri" w:hAnsi="Calibri" w:cs="Calibri"/>
          <w:sz w:val="22"/>
          <w:szCs w:val="22"/>
        </w:rPr>
      </w:pPr>
      <w:r>
        <w:rPr>
          <w:rFonts w:ascii="Calibri" w:hAnsi="Calibri" w:cs="Calibri"/>
          <w:i/>
          <w:iCs/>
          <w:sz w:val="22"/>
          <w:szCs w:val="22"/>
        </w:rPr>
        <w:t xml:space="preserve">obedňajšia prestávka </w:t>
      </w:r>
      <w:r w:rsidRPr="00F27EB0">
        <w:rPr>
          <w:rFonts w:ascii="Calibri" w:hAnsi="Calibri" w:cs="Calibri"/>
          <w:i/>
          <w:iCs/>
          <w:sz w:val="22"/>
          <w:szCs w:val="22"/>
        </w:rPr>
        <w:t>od 1</w:t>
      </w:r>
      <w:r>
        <w:rPr>
          <w:rFonts w:ascii="Calibri" w:hAnsi="Calibri" w:cs="Calibri"/>
          <w:i/>
          <w:iCs/>
          <w:sz w:val="22"/>
          <w:szCs w:val="22"/>
        </w:rPr>
        <w:t>1</w:t>
      </w:r>
      <w:r w:rsidRPr="00F27EB0">
        <w:rPr>
          <w:rFonts w:ascii="Calibri" w:hAnsi="Calibri" w:cs="Calibri"/>
          <w:i/>
          <w:iCs/>
          <w:sz w:val="22"/>
          <w:szCs w:val="22"/>
        </w:rPr>
        <w:t>.00 do 1</w:t>
      </w:r>
      <w:r>
        <w:rPr>
          <w:rFonts w:ascii="Calibri" w:hAnsi="Calibri" w:cs="Calibri"/>
          <w:i/>
          <w:iCs/>
          <w:sz w:val="22"/>
          <w:szCs w:val="22"/>
        </w:rPr>
        <w:t>1</w:t>
      </w:r>
      <w:r w:rsidRPr="00F27EB0">
        <w:rPr>
          <w:rFonts w:ascii="Calibri" w:hAnsi="Calibri" w:cs="Calibri"/>
          <w:i/>
          <w:iCs/>
          <w:sz w:val="22"/>
          <w:szCs w:val="22"/>
        </w:rPr>
        <w:t>.30 hod</w:t>
      </w:r>
      <w:r>
        <w:rPr>
          <w:rFonts w:ascii="Calibri" w:hAnsi="Calibri" w:cs="Calibri"/>
          <w:i/>
          <w:iCs/>
          <w:sz w:val="22"/>
          <w:szCs w:val="22"/>
        </w:rPr>
        <w:t>.</w:t>
      </w:r>
      <w:r w:rsidRPr="00F27EB0">
        <w:rPr>
          <w:rFonts w:ascii="Calibri" w:hAnsi="Calibri" w:cs="Calibri"/>
          <w:i/>
          <w:iCs/>
          <w:sz w:val="22"/>
          <w:szCs w:val="22"/>
        </w:rPr>
        <w:t xml:space="preserve"> </w:t>
      </w:r>
    </w:p>
    <w:p w:rsidR="008370EC" w:rsidRPr="00F27EB0" w:rsidRDefault="008370EC" w:rsidP="005725F0">
      <w:pPr>
        <w:pStyle w:val="Pa2"/>
        <w:ind w:left="2268"/>
        <w:rPr>
          <w:rFonts w:ascii="Calibri" w:hAnsi="Calibri" w:cs="Calibri"/>
          <w:sz w:val="28"/>
          <w:szCs w:val="28"/>
        </w:rPr>
      </w:pPr>
      <w:r w:rsidRPr="00F27EB0">
        <w:rPr>
          <w:rStyle w:val="A4"/>
          <w:rFonts w:ascii="Calibri" w:hAnsi="Calibri" w:cs="Calibri"/>
          <w:color w:val="auto"/>
          <w:szCs w:val="28"/>
        </w:rPr>
        <w:t>sobotu od 8.00 do 1</w:t>
      </w:r>
      <w:r>
        <w:rPr>
          <w:rStyle w:val="A4"/>
          <w:rFonts w:ascii="Calibri" w:hAnsi="Calibri" w:cs="Calibri"/>
          <w:color w:val="auto"/>
          <w:szCs w:val="28"/>
        </w:rPr>
        <w:t>2</w:t>
      </w:r>
      <w:r w:rsidRPr="00F27EB0">
        <w:rPr>
          <w:rStyle w:val="A4"/>
          <w:rFonts w:ascii="Calibri" w:hAnsi="Calibri" w:cs="Calibri"/>
          <w:color w:val="auto"/>
          <w:szCs w:val="28"/>
        </w:rPr>
        <w:t>.00 hodiny</w:t>
      </w:r>
    </w:p>
    <w:p w:rsidR="008370EC" w:rsidRDefault="008370EC" w:rsidP="00F27EB0">
      <w:pPr>
        <w:pStyle w:val="Pa2"/>
        <w:jc w:val="center"/>
        <w:rPr>
          <w:rFonts w:ascii="Calibri" w:hAnsi="Calibri" w:cs="Calibri"/>
          <w:b/>
          <w:bCs/>
          <w:sz w:val="23"/>
          <w:szCs w:val="23"/>
        </w:rPr>
      </w:pPr>
    </w:p>
    <w:p w:rsidR="008370EC" w:rsidRPr="00F27EB0" w:rsidRDefault="008370EC" w:rsidP="00F27EB0">
      <w:pPr>
        <w:pStyle w:val="Pa2"/>
        <w:jc w:val="center"/>
        <w:rPr>
          <w:rFonts w:ascii="Calibri" w:hAnsi="Calibri" w:cs="Calibri"/>
          <w:sz w:val="23"/>
          <w:szCs w:val="23"/>
        </w:rPr>
      </w:pPr>
      <w:r w:rsidRPr="00F27EB0">
        <w:rPr>
          <w:rFonts w:ascii="Calibri" w:hAnsi="Calibri" w:cs="Calibri"/>
          <w:b/>
          <w:bCs/>
          <w:sz w:val="23"/>
          <w:szCs w:val="23"/>
        </w:rPr>
        <w:t>Tu môžete okrem vyššie uvedených odpadov odovzdať:</w:t>
      </w:r>
    </w:p>
    <w:p w:rsidR="008370EC" w:rsidRDefault="008370EC" w:rsidP="00F27EB0">
      <w:pPr>
        <w:pStyle w:val="Default"/>
        <w:spacing w:line="241" w:lineRule="atLeast"/>
        <w:jc w:val="both"/>
        <w:rPr>
          <w:rStyle w:val="A0"/>
          <w:rFonts w:ascii="Calibri" w:hAnsi="Calibri" w:cs="Calibri"/>
          <w:b/>
          <w:bCs/>
          <w:color w:val="auto"/>
          <w:szCs w:val="18"/>
        </w:rPr>
      </w:pPr>
    </w:p>
    <w:p w:rsidR="008370EC" w:rsidRPr="00FA33BB" w:rsidRDefault="008370EC" w:rsidP="00F27EB0">
      <w:pPr>
        <w:pStyle w:val="Default"/>
        <w:spacing w:line="241" w:lineRule="atLeast"/>
        <w:jc w:val="both"/>
        <w:rPr>
          <w:rFonts w:ascii="Calibri" w:hAnsi="Calibri" w:cs="Calibri"/>
          <w:color w:val="auto"/>
          <w:sz w:val="22"/>
          <w:szCs w:val="18"/>
        </w:rPr>
      </w:pPr>
      <w:r w:rsidRPr="00FA33BB">
        <w:rPr>
          <w:rStyle w:val="A0"/>
          <w:rFonts w:ascii="Calibri" w:hAnsi="Calibri" w:cs="Calibri"/>
          <w:b/>
          <w:bCs/>
          <w:color w:val="auto"/>
          <w:sz w:val="22"/>
          <w:szCs w:val="18"/>
        </w:rPr>
        <w:t xml:space="preserve">Elektroodpad z domácností: </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 xml:space="preserve">chladničky, mrazničky, televízory, kancelársku techniku, tlačiarne, kopírky, domáce spotrebiče, mikrovlnky, práčky, videá, DVD prehrávače, počítače, vypínače, vŕtačky, vysávače, všetky drobné elektrospotrebiče. </w:t>
      </w:r>
    </w:p>
    <w:p w:rsidR="008370EC" w:rsidRDefault="008370EC" w:rsidP="00F27EB0">
      <w:pPr>
        <w:pStyle w:val="Pa0"/>
        <w:jc w:val="both"/>
        <w:rPr>
          <w:rStyle w:val="A0"/>
          <w:rFonts w:ascii="Calibri" w:hAnsi="Calibri" w:cs="Calibri"/>
          <w:b/>
          <w:bCs/>
          <w:color w:val="auto"/>
          <w:sz w:val="22"/>
          <w:szCs w:val="18"/>
        </w:rPr>
      </w:pP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b/>
          <w:bCs/>
          <w:color w:val="auto"/>
          <w:sz w:val="22"/>
          <w:szCs w:val="18"/>
        </w:rPr>
        <w:t xml:space="preserve">Batérie a akumulátory: </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opotrebované akumulátory z osobných, nákladných automobilov a z traktorov, baterky – monočlánky.</w:t>
      </w:r>
    </w:p>
    <w:p w:rsidR="008370EC" w:rsidRDefault="008370EC" w:rsidP="00F27EB0">
      <w:pPr>
        <w:pStyle w:val="Pa0"/>
        <w:jc w:val="both"/>
        <w:rPr>
          <w:rStyle w:val="A0"/>
          <w:rFonts w:ascii="Calibri" w:hAnsi="Calibri" w:cs="Calibri"/>
          <w:b/>
          <w:bCs/>
          <w:color w:val="auto"/>
          <w:sz w:val="22"/>
          <w:szCs w:val="18"/>
        </w:rPr>
      </w:pP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b/>
          <w:bCs/>
          <w:color w:val="auto"/>
          <w:sz w:val="22"/>
          <w:szCs w:val="18"/>
        </w:rPr>
        <w:t>Textil a šatstvo:</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obnosené šatstvo, odevy, bielizeň, textílie, obuv, deky, posteľnú bielizeň.</w:t>
      </w:r>
    </w:p>
    <w:p w:rsidR="008370EC" w:rsidRDefault="008370EC" w:rsidP="00F27EB0">
      <w:pPr>
        <w:pStyle w:val="Pa0"/>
        <w:jc w:val="both"/>
        <w:rPr>
          <w:rStyle w:val="A0"/>
          <w:rFonts w:ascii="Calibri" w:hAnsi="Calibri" w:cs="Calibri"/>
          <w:b/>
          <w:bCs/>
          <w:color w:val="auto"/>
          <w:sz w:val="22"/>
          <w:szCs w:val="18"/>
        </w:rPr>
      </w:pP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b/>
          <w:bCs/>
          <w:color w:val="auto"/>
          <w:sz w:val="22"/>
          <w:szCs w:val="18"/>
        </w:rPr>
        <w:t xml:space="preserve">Jedlé oleje a tuky z domácností: </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použitý kuchynský olej, ale aj masť v žiadnom prípade nevylievajte do výlevky a kanalizácie! Olej dokáže znečistiť obrovské množstvo vody (1 liter kuchynského oleja znehodnotí až 1 milión litrov vody).Vychladený olej zbierajte do sklenených alebo plastových fliaš a odovzdajte do zberného dvora.</w:t>
      </w:r>
      <w:r>
        <w:rPr>
          <w:rStyle w:val="A0"/>
          <w:rFonts w:ascii="Calibri" w:hAnsi="Calibri" w:cs="Calibri"/>
          <w:color w:val="auto"/>
          <w:sz w:val="22"/>
          <w:szCs w:val="18"/>
        </w:rPr>
        <w:t xml:space="preserve"> Tu Vám ho aj vykúpia. </w:t>
      </w:r>
    </w:p>
    <w:p w:rsidR="008370EC" w:rsidRDefault="008370EC" w:rsidP="00F27EB0">
      <w:pPr>
        <w:pStyle w:val="Pa0"/>
        <w:jc w:val="both"/>
        <w:rPr>
          <w:rStyle w:val="A0"/>
          <w:rFonts w:ascii="Calibri" w:hAnsi="Calibri" w:cs="Calibri"/>
          <w:b/>
          <w:bCs/>
          <w:color w:val="auto"/>
          <w:sz w:val="22"/>
          <w:szCs w:val="18"/>
        </w:rPr>
      </w:pP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b/>
          <w:bCs/>
          <w:color w:val="auto"/>
          <w:sz w:val="22"/>
          <w:szCs w:val="18"/>
        </w:rPr>
        <w:t>Ostatné odpady ako:</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žiarivky, tlačiarenské farby, pesticídy, prázdne kazety z tonerov, farby.</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b/>
          <w:bCs/>
          <w:color w:val="auto"/>
          <w:sz w:val="22"/>
          <w:szCs w:val="18"/>
        </w:rPr>
        <w:t xml:space="preserve">Drevo, </w:t>
      </w:r>
      <w:r w:rsidRPr="00FA33BB">
        <w:rPr>
          <w:rStyle w:val="A0"/>
          <w:rFonts w:ascii="Calibri" w:hAnsi="Calibri" w:cs="Calibri"/>
          <w:color w:val="auto"/>
          <w:sz w:val="22"/>
          <w:szCs w:val="18"/>
        </w:rPr>
        <w:t xml:space="preserve">ktoré neobsahuje nebezpečné látky, </w:t>
      </w:r>
      <w:r w:rsidRPr="00FA33BB">
        <w:rPr>
          <w:rStyle w:val="A0"/>
          <w:rFonts w:ascii="Calibri" w:hAnsi="Calibri" w:cs="Calibri"/>
          <w:b/>
          <w:bCs/>
          <w:color w:val="auto"/>
          <w:sz w:val="22"/>
          <w:szCs w:val="18"/>
        </w:rPr>
        <w:t>konáre z orezávania stromov</w:t>
      </w:r>
      <w:r w:rsidRPr="00FA33BB">
        <w:rPr>
          <w:rStyle w:val="A0"/>
          <w:rFonts w:ascii="Calibri" w:hAnsi="Calibri" w:cs="Calibri"/>
          <w:color w:val="auto"/>
          <w:sz w:val="22"/>
          <w:szCs w:val="18"/>
        </w:rPr>
        <w:t>.</w:t>
      </w:r>
    </w:p>
    <w:p w:rsidR="008370EC" w:rsidRDefault="008370EC" w:rsidP="00F27EB0">
      <w:pPr>
        <w:pStyle w:val="Pa0"/>
        <w:jc w:val="both"/>
        <w:rPr>
          <w:rStyle w:val="A0"/>
          <w:rFonts w:ascii="Calibri" w:hAnsi="Calibri" w:cs="Calibri"/>
          <w:b/>
          <w:bCs/>
          <w:color w:val="auto"/>
          <w:sz w:val="22"/>
          <w:szCs w:val="18"/>
        </w:rPr>
      </w:pP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b/>
          <w:bCs/>
          <w:color w:val="auto"/>
          <w:sz w:val="22"/>
          <w:szCs w:val="18"/>
        </w:rPr>
        <w:t>Nábytok</w:t>
      </w:r>
      <w:r w:rsidRPr="00FA33BB">
        <w:rPr>
          <w:rStyle w:val="A0"/>
          <w:rFonts w:ascii="Calibri" w:hAnsi="Calibri" w:cs="Calibri"/>
          <w:color w:val="auto"/>
          <w:sz w:val="22"/>
          <w:szCs w:val="18"/>
        </w:rPr>
        <w:t xml:space="preserve">: </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nábytok napr. skrine treba doma rozobrať na jednotlivé dosky, drevené stoličky, stoly, sedačky rozdelené na drevo a textilnú časť (látka pôjde do objemného odpadu).</w:t>
      </w:r>
    </w:p>
    <w:p w:rsidR="008370EC" w:rsidRDefault="008370EC" w:rsidP="00F27EB0">
      <w:pPr>
        <w:pStyle w:val="Pa0"/>
        <w:jc w:val="both"/>
        <w:rPr>
          <w:rStyle w:val="A0"/>
          <w:rFonts w:ascii="Calibri" w:hAnsi="Calibri" w:cs="Calibri"/>
          <w:b/>
          <w:bCs/>
          <w:color w:val="auto"/>
          <w:sz w:val="22"/>
          <w:szCs w:val="18"/>
        </w:rPr>
      </w:pP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b/>
          <w:bCs/>
          <w:color w:val="auto"/>
          <w:sz w:val="22"/>
          <w:szCs w:val="18"/>
        </w:rPr>
        <w:t>Objemný odpad:</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 xml:space="preserve">je odpad, ktorý sa svojou veľkosťou nevmestí do bežne používanej nádoby na zmesový odpad, napr. rôzne nádoby z tvrdého plastu, molitany, matrace, koberce, gumolity, rámy z okien a pod. </w:t>
      </w:r>
    </w:p>
    <w:p w:rsidR="008370EC" w:rsidRDefault="008370EC" w:rsidP="00F27EB0">
      <w:pPr>
        <w:pStyle w:val="Pa0"/>
        <w:jc w:val="both"/>
        <w:rPr>
          <w:rStyle w:val="A0"/>
          <w:rFonts w:ascii="Calibri" w:hAnsi="Calibri" w:cs="Calibri"/>
          <w:b/>
          <w:bCs/>
          <w:color w:val="auto"/>
          <w:sz w:val="22"/>
          <w:szCs w:val="18"/>
        </w:rPr>
      </w:pP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b/>
          <w:bCs/>
          <w:color w:val="auto"/>
          <w:sz w:val="22"/>
          <w:szCs w:val="18"/>
        </w:rPr>
        <w:t>Drobný stavebný odpad:</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drobná omietka, obklady, podlahy, dlažby, obkladačky, umývadlá, WC, drobné úlomky tehál, bytové jadrá a pod.</w:t>
      </w:r>
    </w:p>
    <w:p w:rsidR="008370EC" w:rsidRPr="00FA33BB" w:rsidRDefault="008370EC" w:rsidP="00F27EB0">
      <w:pPr>
        <w:pStyle w:val="Pa2"/>
        <w:jc w:val="center"/>
        <w:rPr>
          <w:rStyle w:val="A0"/>
          <w:rFonts w:ascii="Calibri" w:hAnsi="Calibri" w:cs="Calibri"/>
          <w:b/>
          <w:bCs/>
          <w:color w:val="auto"/>
          <w:sz w:val="22"/>
          <w:szCs w:val="18"/>
        </w:rPr>
      </w:pPr>
    </w:p>
    <w:p w:rsidR="008370EC" w:rsidRPr="00FA33BB" w:rsidRDefault="008370EC" w:rsidP="00F27EB0">
      <w:pPr>
        <w:pStyle w:val="Pa2"/>
        <w:jc w:val="center"/>
        <w:rPr>
          <w:rFonts w:ascii="Calibri" w:hAnsi="Calibri" w:cs="Calibri"/>
          <w:sz w:val="22"/>
          <w:szCs w:val="18"/>
        </w:rPr>
      </w:pPr>
      <w:r w:rsidRPr="00FA33BB">
        <w:rPr>
          <w:rStyle w:val="A0"/>
          <w:rFonts w:ascii="Calibri" w:hAnsi="Calibri" w:cs="Calibri"/>
          <w:b/>
          <w:bCs/>
          <w:color w:val="auto"/>
          <w:sz w:val="22"/>
          <w:szCs w:val="18"/>
        </w:rPr>
        <w:t>A čo by sme mohli urobiť,</w:t>
      </w:r>
    </w:p>
    <w:p w:rsidR="008370EC" w:rsidRPr="00FA33BB" w:rsidRDefault="008370EC" w:rsidP="00F27EB0">
      <w:pPr>
        <w:pStyle w:val="Pa2"/>
        <w:jc w:val="center"/>
        <w:rPr>
          <w:rFonts w:ascii="Calibri" w:hAnsi="Calibri" w:cs="Calibri"/>
          <w:sz w:val="22"/>
          <w:szCs w:val="18"/>
        </w:rPr>
      </w:pPr>
      <w:r w:rsidRPr="00FA33BB">
        <w:rPr>
          <w:rStyle w:val="A0"/>
          <w:rFonts w:ascii="Calibri" w:hAnsi="Calibri" w:cs="Calibri"/>
          <w:b/>
          <w:bCs/>
          <w:color w:val="auto"/>
          <w:sz w:val="22"/>
          <w:szCs w:val="18"/>
        </w:rPr>
        <w:t xml:space="preserve">aby odpad vôbec nevznikol? </w:t>
      </w:r>
    </w:p>
    <w:p w:rsidR="008370EC" w:rsidRPr="00FA33BB" w:rsidRDefault="008370EC" w:rsidP="00F27EB0">
      <w:pPr>
        <w:pStyle w:val="Pa2"/>
        <w:jc w:val="center"/>
        <w:rPr>
          <w:rStyle w:val="A0"/>
          <w:rFonts w:ascii="Calibri" w:hAnsi="Calibri" w:cs="Calibri"/>
          <w:b/>
          <w:bCs/>
          <w:color w:val="auto"/>
          <w:sz w:val="22"/>
          <w:szCs w:val="18"/>
        </w:rPr>
      </w:pPr>
      <w:r w:rsidRPr="00FA33BB">
        <w:rPr>
          <w:rStyle w:val="A0"/>
          <w:rFonts w:ascii="Calibri" w:hAnsi="Calibri" w:cs="Calibri"/>
          <w:b/>
          <w:bCs/>
          <w:color w:val="auto"/>
          <w:sz w:val="22"/>
          <w:szCs w:val="18"/>
        </w:rPr>
        <w:t>Možno...</w:t>
      </w:r>
    </w:p>
    <w:p w:rsidR="008370EC" w:rsidRPr="00FA33BB" w:rsidRDefault="008370EC" w:rsidP="00FA33BB">
      <w:pPr>
        <w:pStyle w:val="Default"/>
        <w:rPr>
          <w:sz w:val="32"/>
        </w:rPr>
      </w:pP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 Všimli ste si niekedy, v koľkých obaloch je ten- ktorý tovar zabalený? Uprednostnime nákup tovaru, ktorý má najmenej obalov.</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 Zameňte igelitku za plátennú tašku.</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 Kupujme radšej väčšie balenia výrobkov.</w:t>
      </w:r>
    </w:p>
    <w:p w:rsidR="008370EC" w:rsidRPr="00FA33BB" w:rsidRDefault="008370EC" w:rsidP="00F27EB0">
      <w:pPr>
        <w:pStyle w:val="Pa0"/>
        <w:jc w:val="both"/>
        <w:rPr>
          <w:rFonts w:ascii="Calibri" w:hAnsi="Calibri" w:cs="Calibri"/>
          <w:sz w:val="22"/>
          <w:szCs w:val="18"/>
        </w:rPr>
      </w:pPr>
      <w:r w:rsidRPr="00FA33BB">
        <w:rPr>
          <w:rStyle w:val="A0"/>
          <w:rFonts w:ascii="Calibri" w:hAnsi="Calibri" w:cs="Calibri"/>
          <w:color w:val="auto"/>
          <w:sz w:val="22"/>
          <w:szCs w:val="18"/>
        </w:rPr>
        <w:t>• Nemusíme hneď všetko vyhadzovať, skúsme pre nás nepotrebné veci (šaty, obuv, hračky, knihy, nábytok a pod. ) ponúknuť niekomu inému, určite ešte niekomu poslúžia.</w:t>
      </w:r>
    </w:p>
    <w:sectPr w:rsidR="008370EC" w:rsidRPr="00FA33BB" w:rsidSect="00851ECB">
      <w:type w:val="nextColumn"/>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Calligraphy">
    <w:altName w:val="Courier New"/>
    <w:panose1 w:val="00000000000000000000"/>
    <w:charset w:val="00"/>
    <w:family w:val="script"/>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EB0"/>
    <w:rsid w:val="000C1C2C"/>
    <w:rsid w:val="0013795E"/>
    <w:rsid w:val="002071D1"/>
    <w:rsid w:val="002511B3"/>
    <w:rsid w:val="002A60AF"/>
    <w:rsid w:val="003478BF"/>
    <w:rsid w:val="00472514"/>
    <w:rsid w:val="005725F0"/>
    <w:rsid w:val="005A249A"/>
    <w:rsid w:val="0070589A"/>
    <w:rsid w:val="00715D14"/>
    <w:rsid w:val="008370EC"/>
    <w:rsid w:val="00851ECB"/>
    <w:rsid w:val="00863A7E"/>
    <w:rsid w:val="00AB26BB"/>
    <w:rsid w:val="00CA41F7"/>
    <w:rsid w:val="00CE3F09"/>
    <w:rsid w:val="00CF36AC"/>
    <w:rsid w:val="00D50293"/>
    <w:rsid w:val="00D64E39"/>
    <w:rsid w:val="00DA5E15"/>
    <w:rsid w:val="00DE0C9F"/>
    <w:rsid w:val="00E6096A"/>
    <w:rsid w:val="00ED56EF"/>
    <w:rsid w:val="00F20DDF"/>
    <w:rsid w:val="00F27EB0"/>
    <w:rsid w:val="00FA33BB"/>
    <w:rsid w:val="00FD7FA7"/>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27EB0"/>
    <w:pPr>
      <w:autoSpaceDE w:val="0"/>
      <w:autoSpaceDN w:val="0"/>
      <w:adjustRightInd w:val="0"/>
    </w:pPr>
    <w:rPr>
      <w:rFonts w:ascii="Lucida Calligraphy" w:hAnsi="Lucida Calligraphy" w:cs="Lucida Calligraphy"/>
      <w:color w:val="000000"/>
      <w:sz w:val="24"/>
      <w:szCs w:val="24"/>
      <w:lang w:eastAsia="en-US"/>
    </w:rPr>
  </w:style>
  <w:style w:type="paragraph" w:customStyle="1" w:styleId="Pa1">
    <w:name w:val="Pa1"/>
    <w:basedOn w:val="Default"/>
    <w:next w:val="Default"/>
    <w:uiPriority w:val="99"/>
    <w:rsid w:val="00F27EB0"/>
    <w:pPr>
      <w:spacing w:line="241" w:lineRule="atLeast"/>
    </w:pPr>
    <w:rPr>
      <w:rFonts w:cs="Times New Roman"/>
      <w:color w:val="auto"/>
    </w:rPr>
  </w:style>
  <w:style w:type="character" w:customStyle="1" w:styleId="A2">
    <w:name w:val="A2"/>
    <w:uiPriority w:val="99"/>
    <w:rsid w:val="00F27EB0"/>
    <w:rPr>
      <w:color w:val="000000"/>
      <w:sz w:val="62"/>
    </w:rPr>
  </w:style>
  <w:style w:type="paragraph" w:customStyle="1" w:styleId="Pa2">
    <w:name w:val="Pa2"/>
    <w:basedOn w:val="Default"/>
    <w:next w:val="Default"/>
    <w:uiPriority w:val="99"/>
    <w:rsid w:val="00F27EB0"/>
    <w:pPr>
      <w:spacing w:line="241" w:lineRule="atLeast"/>
    </w:pPr>
    <w:rPr>
      <w:rFonts w:cs="Times New Roman"/>
      <w:color w:val="auto"/>
    </w:rPr>
  </w:style>
  <w:style w:type="character" w:customStyle="1" w:styleId="A3">
    <w:name w:val="A3"/>
    <w:uiPriority w:val="99"/>
    <w:rsid w:val="00F27EB0"/>
    <w:rPr>
      <w:rFonts w:ascii="Arial" w:hAnsi="Arial"/>
      <w:b/>
      <w:color w:val="000000"/>
      <w:sz w:val="34"/>
    </w:rPr>
  </w:style>
  <w:style w:type="character" w:customStyle="1" w:styleId="A4">
    <w:name w:val="A4"/>
    <w:uiPriority w:val="99"/>
    <w:rsid w:val="00F27EB0"/>
    <w:rPr>
      <w:rFonts w:ascii="Arial" w:hAnsi="Arial"/>
      <w:color w:val="000000"/>
      <w:sz w:val="28"/>
    </w:rPr>
  </w:style>
  <w:style w:type="paragraph" w:customStyle="1" w:styleId="Pa0">
    <w:name w:val="Pa0"/>
    <w:basedOn w:val="Default"/>
    <w:next w:val="Default"/>
    <w:uiPriority w:val="99"/>
    <w:rsid w:val="00F27EB0"/>
    <w:pPr>
      <w:spacing w:line="241" w:lineRule="atLeast"/>
    </w:pPr>
    <w:rPr>
      <w:rFonts w:cs="Times New Roman"/>
      <w:color w:val="auto"/>
    </w:rPr>
  </w:style>
  <w:style w:type="character" w:customStyle="1" w:styleId="A0">
    <w:name w:val="A0"/>
    <w:uiPriority w:val="99"/>
    <w:rsid w:val="00F27EB0"/>
    <w:rPr>
      <w:rFonts w:ascii="Arial" w:hAnsi="Arial"/>
      <w:color w:val="000000"/>
      <w:sz w:val="18"/>
    </w:rPr>
  </w:style>
  <w:style w:type="character" w:customStyle="1" w:styleId="A1">
    <w:name w:val="A1"/>
    <w:uiPriority w:val="99"/>
    <w:rsid w:val="00F27EB0"/>
    <w:rPr>
      <w:rFonts w:ascii="Arial" w:hAnsi="Arial"/>
      <w:b/>
      <w:color w:val="000000"/>
      <w:sz w:val="18"/>
      <w:u w:val="single"/>
    </w:rPr>
  </w:style>
  <w:style w:type="character" w:customStyle="1" w:styleId="A6">
    <w:name w:val="A6"/>
    <w:uiPriority w:val="99"/>
    <w:rsid w:val="00F27EB0"/>
    <w:rPr>
      <w:rFonts w:ascii="Arial" w:hAnsi="Arial"/>
      <w:b/>
      <w:color w:val="000000"/>
      <w:sz w:val="32"/>
    </w:rPr>
  </w:style>
  <w:style w:type="paragraph" w:customStyle="1" w:styleId="Pa3">
    <w:name w:val="Pa3"/>
    <w:basedOn w:val="Default"/>
    <w:next w:val="Default"/>
    <w:uiPriority w:val="99"/>
    <w:rsid w:val="00F27EB0"/>
    <w:pPr>
      <w:spacing w:line="241" w:lineRule="atLeast"/>
    </w:pPr>
    <w:rPr>
      <w:rFonts w:cs="Times New Roman"/>
      <w:color w:val="auto"/>
    </w:rPr>
  </w:style>
  <w:style w:type="paragraph" w:styleId="BalloonText">
    <w:name w:val="Balloon Text"/>
    <w:basedOn w:val="Normal"/>
    <w:link w:val="BalloonTextChar"/>
    <w:uiPriority w:val="99"/>
    <w:semiHidden/>
    <w:rsid w:val="00851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1ECB"/>
    <w:rPr>
      <w:rFonts w:ascii="Tahoma" w:hAnsi="Tahoma" w:cs="Tahoma"/>
      <w:sz w:val="16"/>
      <w:szCs w:val="16"/>
    </w:rPr>
  </w:style>
  <w:style w:type="character" w:customStyle="1" w:styleId="st">
    <w:name w:val="st"/>
    <w:basedOn w:val="DefaultParagraphFont"/>
    <w:uiPriority w:val="99"/>
    <w:rsid w:val="00DA5E15"/>
    <w:rPr>
      <w:rFonts w:cs="Times New Roman"/>
    </w:rPr>
  </w:style>
  <w:style w:type="character" w:styleId="Emphasis">
    <w:name w:val="Emphasis"/>
    <w:basedOn w:val="DefaultParagraphFont"/>
    <w:uiPriority w:val="99"/>
    <w:qFormat/>
    <w:rsid w:val="00DA5E15"/>
    <w:rPr>
      <w:rFonts w:cs="Times New Roman"/>
      <w:i/>
    </w:rPr>
  </w:style>
  <w:style w:type="paragraph" w:styleId="NormalWeb">
    <w:name w:val="Normal (Web)"/>
    <w:basedOn w:val="Normal"/>
    <w:uiPriority w:val="99"/>
    <w:rsid w:val="00AB26BB"/>
    <w:pPr>
      <w:suppressAutoHyphens/>
      <w:autoSpaceDN w:val="0"/>
      <w:spacing w:before="100" w:after="100" w:line="240" w:lineRule="auto"/>
      <w:textAlignment w:val="baseline"/>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38169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7</Pages>
  <Words>1453</Words>
  <Characters>8286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Dajme odpad tam, kam patrí</dc:title>
  <dc:subject/>
  <dc:creator>BOSS</dc:creator>
  <cp:keywords/>
  <dc:description/>
  <cp:lastModifiedBy>Lucia Remešicová</cp:lastModifiedBy>
  <cp:revision>2</cp:revision>
  <cp:lastPrinted>2018-09-07T08:50:00Z</cp:lastPrinted>
  <dcterms:created xsi:type="dcterms:W3CDTF">2020-10-29T12:10:00Z</dcterms:created>
  <dcterms:modified xsi:type="dcterms:W3CDTF">2020-10-29T12:10:00Z</dcterms:modified>
</cp:coreProperties>
</file>